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0A70" w14:textId="77777777" w:rsidR="00A63344" w:rsidRDefault="00000000">
      <w:pPr>
        <w:pStyle w:val="Textbody"/>
      </w:pPr>
      <w:r>
        <w:rPr>
          <w:noProof/>
        </w:rPr>
        <w:drawing>
          <wp:anchor distT="0" distB="0" distL="114300" distR="114300" simplePos="0" relativeHeight="251658240" behindDoc="1" locked="0" layoutInCell="1" allowOverlap="1" wp14:anchorId="38CC2E20" wp14:editId="0C125B65">
            <wp:simplePos x="0" y="0"/>
            <wp:positionH relativeFrom="page">
              <wp:posOffset>719998</wp:posOffset>
            </wp:positionH>
            <wp:positionV relativeFrom="page">
              <wp:posOffset>719998</wp:posOffset>
            </wp:positionV>
            <wp:extent cx="2376004" cy="1115641"/>
            <wp:effectExtent l="0" t="0" r="5246" b="8309"/>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76004" cy="1115641"/>
                    </a:xfrm>
                    <a:prstGeom prst="rect">
                      <a:avLst/>
                    </a:prstGeom>
                    <a:noFill/>
                    <a:ln>
                      <a:noFill/>
                      <a:prstDash/>
                    </a:ln>
                  </pic:spPr>
                </pic:pic>
              </a:graphicData>
            </a:graphic>
          </wp:anchor>
        </w:drawing>
      </w:r>
    </w:p>
    <w:p w14:paraId="7E2047E5" w14:textId="77777777" w:rsidR="00A63344" w:rsidRDefault="00A63344">
      <w:pPr>
        <w:pStyle w:val="Textbody"/>
      </w:pPr>
    </w:p>
    <w:p w14:paraId="37731AE5" w14:textId="77777777" w:rsidR="00A63344" w:rsidRDefault="00A63344">
      <w:pPr>
        <w:pStyle w:val="Textbody"/>
      </w:pPr>
    </w:p>
    <w:p w14:paraId="55DBA306" w14:textId="77777777" w:rsidR="00A63344" w:rsidRDefault="00000000">
      <w:pPr>
        <w:pStyle w:val="Textbody"/>
        <w:spacing w:before="0" w:line="324" w:lineRule="auto"/>
        <w:jc w:val="right"/>
        <w:rPr>
          <w:color w:val="BFBFBF"/>
          <w:sz w:val="20"/>
        </w:rPr>
      </w:pPr>
      <w:r>
        <w:rPr>
          <w:color w:val="BFBFBF"/>
          <w:sz w:val="20"/>
        </w:rPr>
        <w:t>Matrices d’aide à la rédaction des statuts des associations cultuelles</w:t>
      </w:r>
    </w:p>
    <w:p w14:paraId="660A033B" w14:textId="77777777" w:rsidR="00A63344" w:rsidRDefault="00A63344">
      <w:pPr>
        <w:pStyle w:val="Textbody"/>
      </w:pPr>
    </w:p>
    <w:p w14:paraId="292AD769" w14:textId="77777777" w:rsidR="00A63344" w:rsidRDefault="00A63344">
      <w:pPr>
        <w:pStyle w:val="Textbody"/>
      </w:pPr>
    </w:p>
    <w:p w14:paraId="6B969CFA" w14:textId="77777777" w:rsidR="00A63344" w:rsidRDefault="00000000">
      <w:pPr>
        <w:pStyle w:val="TitreDocument"/>
        <w:outlineLvl w:val="9"/>
      </w:pPr>
      <w:r>
        <w:rPr>
          <w:b w:val="0"/>
          <w:bCs w:val="0"/>
        </w:rPr>
        <w:t>Statuts des associations cultuelles</w:t>
      </w:r>
      <w:r>
        <w:br/>
        <w:t>matrices d’aide à la rédaction</w:t>
      </w:r>
    </w:p>
    <w:p w14:paraId="0C1107C1" w14:textId="77777777" w:rsidR="00A63344" w:rsidRDefault="00000000">
      <w:pPr>
        <w:pStyle w:val="NormalWeb"/>
        <w:spacing w:before="240" w:after="240"/>
        <w:jc w:val="both"/>
        <w:rPr>
          <w:rFonts w:ascii="Arial" w:eastAsia="SimSun" w:hAnsi="Arial" w:cs="Tahoma"/>
          <w:kern w:val="3"/>
          <w:lang w:eastAsia="zh-CN" w:bidi="hi-IN"/>
        </w:rPr>
      </w:pPr>
      <w:r>
        <w:rPr>
          <w:rFonts w:ascii="Arial" w:eastAsia="SimSun" w:hAnsi="Arial" w:cs="Tahoma"/>
          <w:kern w:val="3"/>
          <w:lang w:eastAsia="zh-CN" w:bidi="hi-IN"/>
        </w:rPr>
        <w:t>Ce document synthétique permet d'aborder les points juridiques par rubrique des statuts et propose un exemple de rédaction de clauses. </w:t>
      </w:r>
    </w:p>
    <w:p w14:paraId="04631E01" w14:textId="77777777" w:rsidR="00A63344" w:rsidRDefault="00000000">
      <w:pPr>
        <w:pStyle w:val="NormalWeb"/>
        <w:spacing w:before="240" w:after="240"/>
        <w:jc w:val="both"/>
      </w:pPr>
      <w:r>
        <w:rPr>
          <w:rFonts w:ascii="Arial" w:eastAsia="SimSun" w:hAnsi="Arial" w:cs="Tahoma"/>
          <w:kern w:val="3"/>
          <w:lang w:eastAsia="zh-CN" w:bidi="hi-IN"/>
        </w:rPr>
        <w:t xml:space="preserve">Il s’agit </w:t>
      </w:r>
      <w:r>
        <w:rPr>
          <w:rFonts w:ascii="Arial" w:eastAsia="SimSun" w:hAnsi="Arial" w:cs="Tahoma"/>
          <w:b/>
          <w:bCs/>
          <w:kern w:val="3"/>
          <w:lang w:eastAsia="zh-CN" w:bidi="hi-IN"/>
        </w:rPr>
        <w:t>seulement d’un exemple et non d'un modèle type ou d’une rédaction imposée</w:t>
      </w:r>
      <w:r>
        <w:rPr>
          <w:rFonts w:ascii="Arial" w:eastAsia="SimSun" w:hAnsi="Arial" w:cs="Tahoma"/>
          <w:kern w:val="3"/>
          <w:lang w:eastAsia="zh-CN" w:bidi="hi-IN"/>
        </w:rPr>
        <w:t>. Les clauses sont à adapter à votre association. C’est pour cela qu’il s’agit d’une matrice.</w:t>
      </w:r>
    </w:p>
    <w:p w14:paraId="6982CA40" w14:textId="77777777" w:rsidR="00A63344" w:rsidRDefault="00000000">
      <w:pPr>
        <w:pStyle w:val="NormalWeb"/>
        <w:spacing w:before="240" w:after="240"/>
        <w:jc w:val="both"/>
      </w:pPr>
      <w:r>
        <w:rPr>
          <w:rFonts w:ascii="Arial" w:eastAsia="SimSun" w:hAnsi="Arial" w:cs="Tahoma"/>
          <w:kern w:val="3"/>
          <w:lang w:eastAsia="zh-CN" w:bidi="hi-IN"/>
        </w:rPr>
        <w:t xml:space="preserve">Dans le cadre également de </w:t>
      </w:r>
      <w:r>
        <w:rPr>
          <w:rFonts w:ascii="Arial" w:eastAsia="SimSun" w:hAnsi="Arial" w:cs="Tahoma"/>
          <w:b/>
          <w:bCs/>
          <w:kern w:val="3"/>
          <w:lang w:eastAsia="zh-CN" w:bidi="hi-IN"/>
        </w:rPr>
        <w:t>votre Union d’Églises</w:t>
      </w:r>
      <w:r>
        <w:rPr>
          <w:rFonts w:ascii="Arial" w:eastAsia="SimSun" w:hAnsi="Arial" w:cs="Tahoma"/>
          <w:kern w:val="3"/>
          <w:lang w:eastAsia="zh-CN" w:bidi="hi-IN"/>
        </w:rPr>
        <w:t>, des statuts types peuvent vous être proposés. Cette note vient en appui de cette démarche.</w:t>
      </w:r>
    </w:p>
    <w:p w14:paraId="5995FACD" w14:textId="77777777" w:rsidR="00A63344" w:rsidRDefault="00000000">
      <w:pPr>
        <w:pStyle w:val="NormalWeb"/>
        <w:spacing w:before="240" w:after="240"/>
        <w:jc w:val="both"/>
        <w:rPr>
          <w:rFonts w:ascii="Arial" w:eastAsia="SimSun" w:hAnsi="Arial" w:cs="Tahoma"/>
          <w:kern w:val="3"/>
          <w:lang w:eastAsia="zh-CN" w:bidi="hi-IN"/>
        </w:rPr>
      </w:pPr>
      <w:r>
        <w:rPr>
          <w:rFonts w:ascii="Arial" w:eastAsia="SimSun" w:hAnsi="Arial" w:cs="Tahoma"/>
          <w:kern w:val="3"/>
          <w:lang w:eastAsia="zh-CN" w:bidi="hi-IN"/>
        </w:rPr>
        <w:t>Les rubriques en rouge sont celles qui méritent le plus d’attention quant à la conformité avec la nouvelle réglementation depuis la Loi confortant le respect des principes de la République du 24 août 2021. Néanmoins l’ensemble du texte des statuts sera visé par les services de la Préfecture pour vérifier son adéquation avec les nouvelles dispositions.</w:t>
      </w:r>
    </w:p>
    <w:p w14:paraId="69C3667B" w14:textId="77777777" w:rsidR="00A63344" w:rsidRDefault="00A63344">
      <w:pPr>
        <w:pStyle w:val="Textbody"/>
      </w:pPr>
    </w:p>
    <w:p w14:paraId="083F7EFD" w14:textId="77777777" w:rsidR="00A63344" w:rsidRDefault="00A63344">
      <w:pPr>
        <w:pageBreakBefore/>
        <w:widowControl w:val="0"/>
        <w:spacing w:before="0"/>
        <w:ind w:firstLine="0"/>
        <w:jc w:val="left"/>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76E0275A"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5E85" w14:textId="77777777" w:rsidR="00A63344" w:rsidRDefault="00000000">
            <w:pPr>
              <w:pStyle w:val="Textbody"/>
              <w:jc w:val="left"/>
            </w:pPr>
            <w:r>
              <w:rPr>
                <w:b/>
                <w:bCs/>
                <w:color w:val="DC5032"/>
              </w:rPr>
              <w:t>Rubrique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1C70B" w14:textId="77777777" w:rsidR="00A63344" w:rsidRDefault="00000000">
            <w:pPr>
              <w:pStyle w:val="Textbody"/>
              <w:jc w:val="left"/>
              <w:rPr>
                <w:b/>
                <w:bCs/>
              </w:rPr>
            </w:pPr>
            <w:r>
              <w:rPr>
                <w:b/>
                <w:bCs/>
              </w:rPr>
              <w:t>Contenu et questions qu’il faut se poser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C9B7" w14:textId="77777777" w:rsidR="00A63344" w:rsidRDefault="00000000">
            <w:pPr>
              <w:pStyle w:val="Textbody"/>
              <w:jc w:val="left"/>
              <w:rPr>
                <w:b/>
                <w:bCs/>
                <w:color w:val="4472C4"/>
              </w:rPr>
            </w:pPr>
            <w:r>
              <w:rPr>
                <w:b/>
                <w:bCs/>
                <w:color w:val="4472C4"/>
              </w:rPr>
              <w:t>Exemple de rédaction</w:t>
            </w:r>
          </w:p>
        </w:tc>
      </w:tr>
      <w:tr w:rsidR="00A63344" w14:paraId="44E067DA"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988A" w14:textId="77777777" w:rsidR="00A63344" w:rsidRDefault="00000000">
            <w:pPr>
              <w:pStyle w:val="Textbody"/>
              <w:jc w:val="left"/>
            </w:pPr>
            <w:r>
              <w:rPr>
                <w:color w:val="DC5032"/>
                <w:sz w:val="26"/>
                <w:szCs w:val="26"/>
              </w:rPr>
              <w:t>PRÉAMBULE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AEE3" w14:textId="77777777" w:rsidR="00A63344" w:rsidRDefault="00000000">
            <w:pPr>
              <w:pStyle w:val="Textbody"/>
              <w:jc w:val="left"/>
              <w:rPr>
                <w:b/>
                <w:bCs/>
              </w:rPr>
            </w:pPr>
            <w:r>
              <w:rPr>
                <w:b/>
                <w:bCs/>
              </w:rPr>
              <w:t>Indication du régime de l’association</w:t>
            </w:r>
          </w:p>
          <w:p w14:paraId="20EC229E" w14:textId="77777777" w:rsidR="00A63344" w:rsidRDefault="00A63344">
            <w:pPr>
              <w:pStyle w:val="Textbody"/>
              <w:jc w:val="left"/>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CD4F" w14:textId="77777777" w:rsidR="00A63344" w:rsidRDefault="00000000">
            <w:pPr>
              <w:ind w:firstLine="0"/>
              <w:jc w:val="left"/>
              <w:rPr>
                <w:rFonts w:eastAsia="SimSun" w:cs="Tahoma"/>
                <w:color w:val="4472C4"/>
              </w:rPr>
            </w:pPr>
            <w:r>
              <w:rPr>
                <w:rFonts w:eastAsia="SimSun" w:cs="Tahoma"/>
                <w:color w:val="4472C4"/>
              </w:rPr>
              <w:t>En date du XXXXXXXXX a été fondée entre les adhérents aux présents statuts, une association régie par les lois des 1er juillet 1901 et 9 décembre 1905 et leurs décrets d’application des 16 août 1901 et 16 mars 1906 ;</w:t>
            </w:r>
          </w:p>
          <w:p w14:paraId="6CE9153B" w14:textId="77777777" w:rsidR="00A63344" w:rsidRDefault="00A63344">
            <w:pPr>
              <w:pStyle w:val="Textbody"/>
              <w:jc w:val="left"/>
              <w:rPr>
                <w:color w:val="4472C4"/>
              </w:rPr>
            </w:pPr>
          </w:p>
        </w:tc>
      </w:tr>
      <w:tr w:rsidR="00A63344" w14:paraId="2CC5ABFA"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F3EE" w14:textId="77777777" w:rsidR="00A63344" w:rsidRDefault="00A63344">
            <w:pPr>
              <w:pStyle w:val="Textbody"/>
              <w:jc w:val="left"/>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D437" w14:textId="77777777" w:rsidR="00A63344" w:rsidRDefault="00000000">
            <w:pPr>
              <w:pStyle w:val="Textbody"/>
              <w:tabs>
                <w:tab w:val="left" w:pos="1600"/>
              </w:tabs>
              <w:jc w:val="left"/>
            </w:pPr>
            <w:r>
              <w:t>En cas de modification des statuts, ajouter :</w:t>
            </w:r>
          </w:p>
          <w:p w14:paraId="2AA82B68" w14:textId="77777777" w:rsidR="00A63344" w:rsidRDefault="00A63344">
            <w:pPr>
              <w:pStyle w:val="Textbody"/>
              <w:tabs>
                <w:tab w:val="left" w:pos="1600"/>
              </w:tabs>
              <w:jc w:val="left"/>
            </w:pPr>
          </w:p>
          <w:p w14:paraId="1095FE10" w14:textId="77777777" w:rsidR="00A63344" w:rsidRDefault="00000000">
            <w:pPr>
              <w:pStyle w:val="Textbody"/>
              <w:numPr>
                <w:ilvl w:val="0"/>
                <w:numId w:val="11"/>
              </w:numPr>
              <w:jc w:val="left"/>
            </w:pPr>
            <w:r>
              <w:t>Le numéro RNA (Répertoire National des Associations)</w:t>
            </w:r>
          </w:p>
          <w:p w14:paraId="65407803" w14:textId="77777777" w:rsidR="00A63344" w:rsidRDefault="00000000">
            <w:pPr>
              <w:pStyle w:val="Textbody"/>
              <w:tabs>
                <w:tab w:val="left" w:pos="1600"/>
              </w:tabs>
              <w:jc w:val="left"/>
              <w:rPr>
                <w:i/>
                <w:iCs/>
                <w:sz w:val="18"/>
                <w:szCs w:val="18"/>
              </w:rPr>
            </w:pPr>
            <w:r>
              <w:rPr>
                <w:i/>
                <w:iCs/>
                <w:sz w:val="18"/>
                <w:szCs w:val="18"/>
              </w:rPr>
              <w:t>Il est automatiquement attribué lors de la déclaration de création</w:t>
            </w:r>
          </w:p>
          <w:p w14:paraId="754900E0" w14:textId="77777777" w:rsidR="00A63344" w:rsidRDefault="00A63344">
            <w:pPr>
              <w:pStyle w:val="Textbody"/>
              <w:tabs>
                <w:tab w:val="left" w:pos="1600"/>
              </w:tabs>
              <w:jc w:val="left"/>
              <w:rPr>
                <w:i/>
                <w:iCs/>
                <w:sz w:val="18"/>
                <w:szCs w:val="18"/>
              </w:rPr>
            </w:pPr>
          </w:p>
          <w:p w14:paraId="0CB37FE6" w14:textId="77777777" w:rsidR="00A63344" w:rsidRDefault="00000000">
            <w:pPr>
              <w:pStyle w:val="Textbody"/>
              <w:numPr>
                <w:ilvl w:val="0"/>
                <w:numId w:val="11"/>
              </w:numPr>
              <w:jc w:val="left"/>
            </w:pPr>
            <w:r>
              <w:t>Les références des modifications antérieures à la condition qu’elles aient été déclarées dans le délai de 3 mois conformément à la loi</w:t>
            </w:r>
          </w:p>
          <w:p w14:paraId="5D3E4B08" w14:textId="77777777" w:rsidR="00A63344" w:rsidRDefault="00A63344">
            <w:pPr>
              <w:pStyle w:val="Textbody"/>
              <w:tabs>
                <w:tab w:val="left" w:pos="1600"/>
              </w:tabs>
              <w:jc w:val="left"/>
              <w:rPr>
                <w:sz w:val="22"/>
                <w:szCs w:val="22"/>
              </w:rPr>
            </w:pPr>
          </w:p>
          <w:p w14:paraId="39D15FC0" w14:textId="77777777" w:rsidR="00A63344" w:rsidRDefault="00000000">
            <w:pPr>
              <w:pStyle w:val="Textbody"/>
              <w:tabs>
                <w:tab w:val="left" w:pos="1600"/>
              </w:tabs>
              <w:jc w:val="left"/>
              <w:rPr>
                <w:i/>
                <w:iCs/>
                <w:sz w:val="18"/>
                <w:szCs w:val="18"/>
              </w:rPr>
            </w:pPr>
            <w:r>
              <w:rPr>
                <w:i/>
                <w:iCs/>
                <w:sz w:val="18"/>
                <w:szCs w:val="18"/>
              </w:rPr>
              <w:t>*JOAFE = Journal Officiel des Associations et Fondation d’Entreprise</w:t>
            </w:r>
          </w:p>
          <w:p w14:paraId="30532D88" w14:textId="77777777" w:rsidR="00A63344" w:rsidRDefault="00A63344">
            <w:pPr>
              <w:pStyle w:val="Textbody"/>
              <w:tabs>
                <w:tab w:val="left" w:pos="1600"/>
              </w:tabs>
              <w:jc w:val="left"/>
              <w:rPr>
                <w:sz w:val="22"/>
                <w:szCs w:val="22"/>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79A6" w14:textId="77777777" w:rsidR="00A63344" w:rsidRDefault="00A63344">
            <w:pPr>
              <w:pStyle w:val="Textbody"/>
              <w:jc w:val="left"/>
              <w:rPr>
                <w:color w:val="4472C4"/>
              </w:rPr>
            </w:pPr>
          </w:p>
          <w:p w14:paraId="4D759478" w14:textId="77777777" w:rsidR="00A63344" w:rsidRDefault="00A63344">
            <w:pPr>
              <w:pStyle w:val="Textbody"/>
              <w:jc w:val="left"/>
              <w:rPr>
                <w:color w:val="4472C4"/>
              </w:rPr>
            </w:pPr>
          </w:p>
          <w:p w14:paraId="32CD9E28" w14:textId="77777777" w:rsidR="00A63344" w:rsidRDefault="00000000">
            <w:pPr>
              <w:pStyle w:val="Textbody"/>
              <w:jc w:val="left"/>
              <w:rPr>
                <w:color w:val="4472C4"/>
              </w:rPr>
            </w:pPr>
            <w:r>
              <w:rPr>
                <w:color w:val="4472C4"/>
              </w:rPr>
              <w:t>Déclarée à la Préfecture (département) le XXXXXXXXX, l’association a été immatriculée au RNA sous le numéro XXXXXXXXXXXX</w:t>
            </w:r>
          </w:p>
          <w:p w14:paraId="153937DB" w14:textId="77777777" w:rsidR="00A63344" w:rsidRDefault="00000000">
            <w:pPr>
              <w:pStyle w:val="Textbody"/>
              <w:jc w:val="left"/>
              <w:rPr>
                <w:color w:val="4472C4"/>
              </w:rPr>
            </w:pPr>
            <w:r>
              <w:rPr>
                <w:color w:val="4472C4"/>
              </w:rPr>
              <w:t xml:space="preserve"> </w:t>
            </w:r>
          </w:p>
          <w:p w14:paraId="4F207F6F" w14:textId="77777777" w:rsidR="00A63344" w:rsidRDefault="00000000">
            <w:pPr>
              <w:pStyle w:val="Textbody"/>
              <w:jc w:val="left"/>
              <w:rPr>
                <w:color w:val="4472C4"/>
              </w:rPr>
            </w:pPr>
            <w:r>
              <w:rPr>
                <w:color w:val="4472C4"/>
              </w:rPr>
              <w:t>Depuis les statuts ont été modifiés suivant déclaration en date des XXXXXXX, XXXXXXX, et XXXXXXXX, respectivement publiés au JOAFE* les xxxxxxx,xxxxxxxx et xxxxxxxxxxx</w:t>
            </w:r>
          </w:p>
        </w:tc>
      </w:tr>
      <w:tr w:rsidR="00A63344" w14:paraId="260DD80A"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69D1" w14:textId="77777777" w:rsidR="00A63344" w:rsidRDefault="00A63344">
            <w:pPr>
              <w:pStyle w:val="Textbody"/>
              <w:jc w:val="left"/>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4228" w14:textId="77777777" w:rsidR="00A63344" w:rsidRDefault="00000000">
            <w:pPr>
              <w:jc w:val="left"/>
              <w:rPr>
                <w:rFonts w:eastAsia="SimSun" w:cs="Tahoma"/>
                <w:b/>
                <w:bCs/>
              </w:rPr>
            </w:pPr>
            <w:r>
              <w:rPr>
                <w:rFonts w:eastAsia="SimSun" w:cs="Tahoma"/>
                <w:b/>
                <w:bCs/>
              </w:rPr>
              <w:t>Annoncer la modification</w:t>
            </w:r>
          </w:p>
          <w:p w14:paraId="75F9BA17" w14:textId="77777777" w:rsidR="00A63344" w:rsidRDefault="00A63344">
            <w:pPr>
              <w:pStyle w:val="Textbody"/>
              <w:tabs>
                <w:tab w:val="left" w:pos="4310"/>
              </w:tabs>
              <w:jc w:val="left"/>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0217" w14:textId="77777777" w:rsidR="00A63344" w:rsidRDefault="00000000">
            <w:pPr>
              <w:pStyle w:val="Textbody"/>
              <w:jc w:val="left"/>
              <w:rPr>
                <w:color w:val="4472C4"/>
              </w:rPr>
            </w:pPr>
            <w:r>
              <w:rPr>
                <w:color w:val="4472C4"/>
              </w:rPr>
              <w:t>Afin de mettre les statuts de l’association en conformité avec  la loi n° 2021-1109 du 24 août 2021 et de ses décrets d’application, ils ont été modifiés et soumis dans leur nouvelle rédaction  à l’approbation de l’assemblée générale extraordinaire du XXXXXXXX.</w:t>
            </w:r>
          </w:p>
        </w:tc>
      </w:tr>
    </w:tbl>
    <w:p w14:paraId="7C25CD7F"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0CDF6DC0"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877B" w14:textId="77777777" w:rsidR="00A63344" w:rsidRDefault="00000000">
            <w:pPr>
              <w:pStyle w:val="Textbody"/>
              <w:rPr>
                <w:b/>
                <w:bCs/>
                <w:color w:val="DC5032"/>
                <w:sz w:val="26"/>
                <w:szCs w:val="26"/>
              </w:rPr>
            </w:pPr>
            <w:r>
              <w:rPr>
                <w:b/>
                <w:bCs/>
                <w:color w:val="DC5032"/>
                <w:sz w:val="26"/>
                <w:szCs w:val="26"/>
              </w:rPr>
              <w:t>UNE PREMIÈRE PARTIE EST EN PRINCIPE CONSACRÉE AUX ÉLÉMENTS CARACTÉRISTIQUES DE L’ASSOCIATION</w:t>
            </w:r>
          </w:p>
        </w:tc>
      </w:tr>
      <w:tr w:rsidR="00A63344" w14:paraId="2399FBA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2016" w14:textId="77777777" w:rsidR="00A63344" w:rsidRDefault="00000000">
            <w:pPr>
              <w:pStyle w:val="Textbody"/>
            </w:pPr>
            <w:r>
              <w:rPr>
                <w:color w:val="DC5032"/>
              </w:rPr>
              <w:t>TITRE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D4D2" w14:textId="77777777" w:rsidR="00A63344" w:rsidRDefault="00000000">
            <w:pPr>
              <w:pStyle w:val="Textbody"/>
            </w:pPr>
            <w:r>
              <w:t>Nom de l’association</w:t>
            </w:r>
          </w:p>
          <w:p w14:paraId="31923443" w14:textId="77777777" w:rsidR="00A63344" w:rsidRDefault="00A63344">
            <w:pPr>
              <w:pStyle w:val="Textbody"/>
            </w:pPr>
          </w:p>
          <w:p w14:paraId="50EBBC1D" w14:textId="77777777" w:rsidR="00A63344" w:rsidRDefault="00000000">
            <w:pPr>
              <w:pStyle w:val="Textbody"/>
            </w:pPr>
            <w:r>
              <w:t>En cas d’utilisation d’un Acronyme (Exemple SNCF° il faut l’indiquer ici pour pouvoir en faire un usage officiel)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9333" w14:textId="77777777" w:rsidR="00A63344" w:rsidRDefault="00000000">
            <w:pPr>
              <w:pStyle w:val="Textbody"/>
              <w:tabs>
                <w:tab w:val="left" w:pos="1373"/>
              </w:tabs>
              <w:rPr>
                <w:color w:val="4472C4"/>
              </w:rPr>
            </w:pPr>
            <w:r>
              <w:rPr>
                <w:color w:val="4472C4"/>
              </w:rPr>
              <w:t>L’association est dénommée : « xxxxxxxxxxxxxxxxxxx »</w:t>
            </w:r>
          </w:p>
          <w:p w14:paraId="57C81698" w14:textId="77777777" w:rsidR="00A63344" w:rsidRDefault="00A63344">
            <w:pPr>
              <w:pStyle w:val="Textbody"/>
              <w:tabs>
                <w:tab w:val="left" w:pos="1373"/>
              </w:tabs>
              <w:rPr>
                <w:color w:val="4472C4"/>
              </w:rPr>
            </w:pPr>
          </w:p>
          <w:p w14:paraId="3217A3DB" w14:textId="77777777" w:rsidR="00A63344" w:rsidRDefault="00000000">
            <w:pPr>
              <w:pStyle w:val="Textbody"/>
              <w:tabs>
                <w:tab w:val="left" w:pos="1373"/>
              </w:tabs>
              <w:rPr>
                <w:color w:val="4472C4"/>
              </w:rPr>
            </w:pPr>
            <w:r>
              <w:rPr>
                <w:color w:val="4472C4"/>
              </w:rPr>
              <w:t>L’association est encore désignée par l’acronyme xxxxxxxx</w:t>
            </w:r>
          </w:p>
          <w:p w14:paraId="4FF5CBD8" w14:textId="77777777" w:rsidR="00A63344" w:rsidRDefault="00A63344">
            <w:pPr>
              <w:pStyle w:val="Textbody"/>
              <w:rPr>
                <w:color w:val="4472C4"/>
              </w:rPr>
            </w:pPr>
          </w:p>
        </w:tc>
      </w:tr>
      <w:tr w:rsidR="00A63344" w14:paraId="72612419"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tcPr>
          <w:p w14:paraId="65581BDE" w14:textId="77777777" w:rsidR="00A63344" w:rsidRDefault="00000000">
            <w:pPr>
              <w:pStyle w:val="Textbody"/>
              <w:rPr>
                <w:color w:val="FFFFFF"/>
              </w:rPr>
            </w:pPr>
            <w:r>
              <w:rPr>
                <w:color w:val="FFFFFF"/>
              </w:rPr>
              <w:t>OBJET ET/OU BUT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0A90" w14:textId="77777777" w:rsidR="00A63344" w:rsidRDefault="00000000">
            <w:pPr>
              <w:pStyle w:val="Textbody"/>
            </w:pPr>
            <w:r>
              <w:t>(Objet et but se confondent souvent c’est pourquoi beaucoup ne mentionnent plus que OBJET)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F3E8" w14:textId="77777777" w:rsidR="00A63344" w:rsidRDefault="00A63344">
            <w:pPr>
              <w:pStyle w:val="Textbody"/>
              <w:rPr>
                <w:color w:val="4472C4"/>
              </w:rPr>
            </w:pPr>
          </w:p>
          <w:p w14:paraId="1D58CA99" w14:textId="77777777" w:rsidR="00A63344" w:rsidRDefault="00A63344">
            <w:pPr>
              <w:pStyle w:val="Textbody"/>
              <w:ind w:left="720"/>
              <w:rPr>
                <w:color w:val="4472C4"/>
              </w:rPr>
            </w:pPr>
          </w:p>
        </w:tc>
      </w:tr>
      <w:tr w:rsidR="00A63344" w14:paraId="628292FC" w14:textId="77777777">
        <w:tblPrEx>
          <w:tblCellMar>
            <w:top w:w="0" w:type="dxa"/>
            <w:bottom w:w="0" w:type="dxa"/>
          </w:tblCellMar>
        </w:tblPrEx>
        <w:tc>
          <w:tcPr>
            <w:tcW w:w="32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B2CF17" w14:textId="77777777" w:rsidR="00A63344" w:rsidRDefault="00000000">
            <w:pPr>
              <w:pStyle w:val="Textbody"/>
              <w:rPr>
                <w:color w:val="DC5032"/>
              </w:rPr>
            </w:pPr>
            <w:r>
              <w:rPr>
                <w:color w:val="DC5032"/>
              </w:rPr>
              <w:t>OBJET ET/OU BUT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F7082" w14:textId="77777777" w:rsidR="00A63344" w:rsidRDefault="00000000">
            <w:pPr>
              <w:pStyle w:val="Textbody"/>
              <w:rPr>
                <w:b/>
                <w:bCs/>
                <w:color w:val="FF0000"/>
              </w:rPr>
            </w:pPr>
            <w:r>
              <w:rPr>
                <w:b/>
                <w:bCs/>
                <w:color w:val="FF0000"/>
              </w:rPr>
              <w:t>Mention obligatoire de l’exercice exclusif du culte</w:t>
            </w:r>
          </w:p>
          <w:p w14:paraId="444C0C2F" w14:textId="77777777" w:rsidR="00A63344" w:rsidRDefault="00A63344">
            <w:pPr>
              <w:pStyle w:val="Textbody"/>
            </w:pPr>
          </w:p>
          <w:p w14:paraId="347C4290" w14:textId="77777777" w:rsidR="00A63344" w:rsidRDefault="00000000">
            <w:pPr>
              <w:pStyle w:val="Textbody"/>
            </w:pPr>
            <w:r>
              <w:t>Il est conseillé ici de reprendre la définition générale donnée par le conseil d’Etat (CE avis du 27 octobre 1997)  pour ne pas se limiter et devoir recourir à une modification de statuts.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25FD6" w14:textId="77777777" w:rsidR="00A63344" w:rsidRDefault="00000000">
            <w:pPr>
              <w:pStyle w:val="Textbody"/>
            </w:pPr>
            <w:r>
              <w:rPr>
                <w:color w:val="4472C4"/>
              </w:rPr>
              <w:t xml:space="preserve">L’association a pour objet </w:t>
            </w:r>
            <w:r>
              <w:rPr>
                <w:b/>
                <w:bCs/>
                <w:color w:val="FF0000"/>
              </w:rPr>
              <w:t>exclusif</w:t>
            </w:r>
            <w:r>
              <w:rPr>
                <w:color w:val="FF0000"/>
              </w:rPr>
              <w:t xml:space="preserve"> </w:t>
            </w:r>
            <w:r>
              <w:rPr>
                <w:color w:val="4472C4"/>
              </w:rPr>
              <w:t>l’exercice du culte public protestant évangélique conformément aux lois et règlements en vigueur, à sa confession de foi, à ses statuts et à son règlement intérieur, notamment :</w:t>
            </w:r>
          </w:p>
          <w:p w14:paraId="41F36032" w14:textId="77777777" w:rsidR="00A63344" w:rsidRDefault="00A63344">
            <w:pPr>
              <w:pStyle w:val="Textbody"/>
              <w:rPr>
                <w:color w:val="4472C4"/>
              </w:rPr>
            </w:pPr>
          </w:p>
          <w:p w14:paraId="30BE34A2" w14:textId="77777777" w:rsidR="00A63344" w:rsidRDefault="00000000">
            <w:pPr>
              <w:pStyle w:val="Textbody"/>
              <w:numPr>
                <w:ilvl w:val="0"/>
                <w:numId w:val="11"/>
              </w:numPr>
              <w:rPr>
                <w:color w:val="4472C4"/>
              </w:rPr>
            </w:pPr>
            <w:r>
              <w:rPr>
                <w:color w:val="4472C4"/>
              </w:rPr>
              <w:t>La célébration du culte sous toutes les formes (cérémonies, rites, pratiques),</w:t>
            </w:r>
          </w:p>
          <w:p w14:paraId="0BF5F5DC" w14:textId="77777777" w:rsidR="00A63344" w:rsidRDefault="00000000">
            <w:pPr>
              <w:pStyle w:val="Textbody"/>
              <w:numPr>
                <w:ilvl w:val="0"/>
                <w:numId w:val="11"/>
              </w:numPr>
              <w:rPr>
                <w:color w:val="4472C4"/>
              </w:rPr>
            </w:pPr>
            <w:r>
              <w:rPr>
                <w:color w:val="4472C4"/>
              </w:rPr>
              <w:t>Le recrutement, l’entretien et la formation des ministres du culte et de toutes personnes concourant à l’exercice du culte,</w:t>
            </w:r>
          </w:p>
          <w:p w14:paraId="75E5A594" w14:textId="77777777" w:rsidR="00A63344" w:rsidRDefault="00000000">
            <w:pPr>
              <w:pStyle w:val="Textbody"/>
              <w:numPr>
                <w:ilvl w:val="0"/>
                <w:numId w:val="11"/>
              </w:numPr>
              <w:rPr>
                <w:color w:val="4472C4"/>
              </w:rPr>
            </w:pPr>
            <w:r>
              <w:rPr>
                <w:color w:val="4472C4"/>
              </w:rPr>
              <w:t>L’acquisition à titre gratuit ou à titre onéreux, l’aliénation, l’échange, la location, la construction, l’aménagement et l’entretien des édifices servant au culte,</w:t>
            </w:r>
          </w:p>
          <w:p w14:paraId="060E0280" w14:textId="77777777" w:rsidR="00A63344" w:rsidRDefault="00000000">
            <w:pPr>
              <w:pStyle w:val="Textbody"/>
              <w:numPr>
                <w:ilvl w:val="0"/>
                <w:numId w:val="11"/>
              </w:numPr>
              <w:rPr>
                <w:color w:val="4472C4"/>
              </w:rPr>
            </w:pPr>
            <w:r>
              <w:rPr>
                <w:color w:val="4472C4"/>
              </w:rPr>
              <w:t>Les activités directement rattachées au culte et strictement accessoires.</w:t>
            </w:r>
          </w:p>
        </w:tc>
      </w:tr>
      <w:tr w:rsidR="00A63344" w14:paraId="6A924785"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4DA703"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F349" w14:textId="77777777" w:rsidR="00A63344" w:rsidRDefault="00000000">
            <w:pPr>
              <w:ind w:firstLine="0"/>
              <w:rPr>
                <w:rFonts w:eastAsia="SimSun" w:cs="Tahoma"/>
              </w:rPr>
            </w:pPr>
            <w:r>
              <w:rPr>
                <w:rFonts w:eastAsia="SimSun" w:cs="Tahoma"/>
              </w:rPr>
              <w:t xml:space="preserve">Il est préconisé encore de conclure cette liste par une mention générale à la fois récapitulative et d’ouverture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DFF28" w14:textId="77777777" w:rsidR="00A63344" w:rsidRDefault="00000000">
            <w:pPr>
              <w:ind w:firstLine="0"/>
              <w:rPr>
                <w:rFonts w:eastAsia="SimSun" w:cs="Tahoma"/>
                <w:color w:val="4472C4"/>
              </w:rPr>
            </w:pPr>
            <w:r>
              <w:rPr>
                <w:rFonts w:eastAsia="SimSun" w:cs="Tahoma"/>
                <w:color w:val="4472C4"/>
              </w:rPr>
              <w:t>Plus généralement l’association peut conclure tous les actes nécessaires à la réalisation de son objet social afin de pourvoir en tout ou partie aux frais et besoins du culte.</w:t>
            </w:r>
          </w:p>
        </w:tc>
      </w:tr>
      <w:tr w:rsidR="00A63344" w14:paraId="7F8D3E0A"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CE96AE"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511F" w14:textId="77777777" w:rsidR="00A63344" w:rsidRDefault="00000000">
            <w:pPr>
              <w:pStyle w:val="Textbody"/>
            </w:pPr>
            <w:r>
              <w:t xml:space="preserve">Il est encore conseillé ici de faire référence à la grande capacité juridique des associations régies par la loi de 1905 (mention souvent expressément exigée par les notaires instrumentaires des donations et des legs testamentaires faits à l’association.) </w:t>
            </w:r>
          </w:p>
          <w:p w14:paraId="14701025" w14:textId="77777777" w:rsidR="00A63344" w:rsidRDefault="00A63344">
            <w:pPr>
              <w:pStyle w:val="Textbody"/>
            </w:pPr>
          </w:p>
          <w:p w14:paraId="2A2814EA" w14:textId="77777777" w:rsidR="00A63344" w:rsidRDefault="00000000">
            <w:pPr>
              <w:pStyle w:val="Textbody"/>
            </w:pPr>
            <w:r>
              <w:t xml:space="preserve">Cette mention peut être insérée ailleurs, par exemple dans l’article sur les Ressources.  </w:t>
            </w:r>
          </w:p>
          <w:p w14:paraId="5EB714B2" w14:textId="77777777" w:rsidR="00A63344" w:rsidRDefault="00A63344">
            <w:pPr>
              <w:pStyle w:val="Textbody"/>
            </w:pPr>
          </w:p>
          <w:p w14:paraId="30A1D9A4" w14:textId="77777777" w:rsidR="00A63344" w:rsidRDefault="00000000">
            <w:pPr>
              <w:pStyle w:val="Textbody"/>
            </w:pPr>
            <w:r>
              <w:t>À ne pas oublier !</w:t>
            </w:r>
          </w:p>
          <w:p w14:paraId="4C272E69"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5713" w14:textId="77777777" w:rsidR="00A63344" w:rsidRDefault="00000000">
            <w:pPr>
              <w:pStyle w:val="Textbody"/>
              <w:rPr>
                <w:color w:val="4472C4"/>
              </w:rPr>
            </w:pPr>
            <w:r>
              <w:rPr>
                <w:color w:val="4472C4"/>
              </w:rPr>
              <w:t>L’association peut en outre recevoir toutes libéralités par voie de testament ou de donations entre vifs.</w:t>
            </w:r>
          </w:p>
          <w:p w14:paraId="3E154114" w14:textId="77777777" w:rsidR="00A63344" w:rsidRDefault="00A63344">
            <w:pPr>
              <w:pStyle w:val="Textbody"/>
              <w:rPr>
                <w:color w:val="4472C4"/>
              </w:rPr>
            </w:pPr>
          </w:p>
          <w:p w14:paraId="506E798D" w14:textId="77777777" w:rsidR="00A63344" w:rsidRDefault="00000000">
            <w:pPr>
              <w:pStyle w:val="Textbody"/>
              <w:rPr>
                <w:color w:val="4472C4"/>
              </w:rPr>
            </w:pPr>
            <w:r>
              <w:rPr>
                <w:color w:val="4472C4"/>
              </w:rPr>
              <w:t>Elle peut aussi verser, sans donner lieu à perception de droits, le surplus de ses recettes à d'autres associations cultuelles.</w:t>
            </w:r>
          </w:p>
          <w:p w14:paraId="3939F588" w14:textId="77777777" w:rsidR="00A63344" w:rsidRDefault="00A63344">
            <w:pPr>
              <w:pStyle w:val="Textbody"/>
              <w:rPr>
                <w:color w:val="4472C4"/>
              </w:rPr>
            </w:pPr>
          </w:p>
        </w:tc>
      </w:tr>
      <w:tr w:rsidR="00A63344" w14:paraId="6D5BE57D"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8920B74"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E4ADD" w14:textId="77777777" w:rsidR="00A63344" w:rsidRDefault="00000000">
            <w:pPr>
              <w:pStyle w:val="Textbody"/>
            </w:pPr>
            <w:r>
              <w:t>L’association peut également faire référence à sa capacité de donner dans les limites fixées par la loi (article 19-2 L 1905)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AE571" w14:textId="77777777" w:rsidR="00A63344" w:rsidRDefault="00000000">
            <w:pPr>
              <w:ind w:firstLine="0"/>
              <w:rPr>
                <w:rFonts w:eastAsia="SimSun" w:cs="Tahoma"/>
                <w:color w:val="4472C4"/>
              </w:rPr>
            </w:pPr>
            <w:r>
              <w:rPr>
                <w:rFonts w:eastAsia="SimSun" w:cs="Tahoma"/>
                <w:color w:val="4472C4"/>
              </w:rPr>
              <w:t>Elle peut aussi verser, sans donner lieu à perception de droits, le surplus de ses recettes à d'autres associations qui poursuivent le même objet.</w:t>
            </w:r>
          </w:p>
          <w:p w14:paraId="20E0DBC5" w14:textId="77777777" w:rsidR="00A63344" w:rsidRDefault="00A63344">
            <w:pPr>
              <w:pStyle w:val="Textbody"/>
              <w:jc w:val="left"/>
              <w:rPr>
                <w:color w:val="4472C4"/>
              </w:rPr>
            </w:pPr>
          </w:p>
        </w:tc>
      </w:tr>
      <w:tr w:rsidR="00A63344" w14:paraId="5B45AB83"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7FCCD7"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24B9E" w14:textId="77777777" w:rsidR="00A63344" w:rsidRDefault="00000000">
            <w:pPr>
              <w:ind w:firstLine="0"/>
              <w:rPr>
                <w:rFonts w:eastAsia="SimSun" w:cs="Tahoma"/>
              </w:rPr>
            </w:pPr>
            <w:r>
              <w:rPr>
                <w:rFonts w:eastAsia="SimSun" w:cs="Tahoma"/>
              </w:rPr>
              <w:t>Enfin cet article est enfin propice  pour rappeler que l’association poursuit un but non lucratif et qu’elle s’engage à ne pas faire de politique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BBB73" w14:textId="77777777" w:rsidR="00A63344" w:rsidRDefault="00000000">
            <w:pPr>
              <w:ind w:firstLine="0"/>
              <w:rPr>
                <w:rFonts w:eastAsia="SimSun" w:cs="Tahoma"/>
                <w:color w:val="4472C4"/>
              </w:rPr>
            </w:pPr>
            <w:r>
              <w:rPr>
                <w:rFonts w:eastAsia="SimSun" w:cs="Tahoma"/>
                <w:color w:val="4472C4"/>
              </w:rPr>
              <w:t>L’association poursuit un but non lucratif et s’interdit tout but ou action politique.</w:t>
            </w:r>
          </w:p>
          <w:p w14:paraId="7FD2F674" w14:textId="77777777" w:rsidR="00A63344" w:rsidRDefault="00A63344">
            <w:pPr>
              <w:ind w:firstLine="0"/>
              <w:jc w:val="left"/>
              <w:rPr>
                <w:color w:val="4472C4"/>
              </w:rPr>
            </w:pPr>
          </w:p>
        </w:tc>
      </w:tr>
    </w:tbl>
    <w:p w14:paraId="1AD1A5AC"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1C65241A"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vAlign w:val="center"/>
          </w:tcPr>
          <w:p w14:paraId="77CD6C3B" w14:textId="77777777" w:rsidR="00A63344" w:rsidRDefault="00000000">
            <w:pPr>
              <w:pStyle w:val="Textbody"/>
              <w:jc w:val="left"/>
            </w:pPr>
            <w:r>
              <w:rPr>
                <w:color w:val="FFFFFF"/>
              </w:rPr>
              <w:t>SIEGE SOCIAL ET CIRCONSCRIPTION RELIGIEUSE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0ED8" w14:textId="77777777" w:rsidR="00A63344" w:rsidRDefault="00000000">
            <w:pPr>
              <w:ind w:firstLine="0"/>
              <w:rPr>
                <w:rFonts w:eastAsia="SimSun" w:cs="Tahoma"/>
              </w:rPr>
            </w:pPr>
            <w:r>
              <w:rPr>
                <w:rFonts w:eastAsia="SimSun" w:cs="Tahoma"/>
              </w:rPr>
              <w:t>L’adresse doit être complète car c’est le lieu où tous les contrôles peuvent être opérés.</w:t>
            </w:r>
          </w:p>
          <w:p w14:paraId="7C4C2E3C"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B5BA" w14:textId="77777777" w:rsidR="00A63344" w:rsidRDefault="00000000">
            <w:pPr>
              <w:ind w:firstLine="0"/>
              <w:rPr>
                <w:rFonts w:eastAsia="SimSun" w:cs="Tahoma"/>
                <w:color w:val="4472C4"/>
              </w:rPr>
            </w:pPr>
            <w:r>
              <w:rPr>
                <w:rFonts w:eastAsia="SimSun" w:cs="Tahoma"/>
                <w:color w:val="4472C4"/>
              </w:rPr>
              <w:t>Le siège social est fixé à (Commune + code postal) adresse complète</w:t>
            </w:r>
          </w:p>
          <w:p w14:paraId="5DC652D9" w14:textId="77777777" w:rsidR="00A63344" w:rsidRDefault="00A63344">
            <w:pPr>
              <w:pStyle w:val="Textbody"/>
              <w:rPr>
                <w:color w:val="4472C4"/>
              </w:rPr>
            </w:pPr>
          </w:p>
        </w:tc>
      </w:tr>
      <w:tr w:rsidR="00A63344" w14:paraId="3BEA2C52"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vAlign w:val="center"/>
          </w:tcPr>
          <w:p w14:paraId="6F26C80B"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3C97" w14:textId="77777777" w:rsidR="00A63344" w:rsidRDefault="00000000">
            <w:pPr>
              <w:pStyle w:val="Textbody"/>
            </w:pPr>
            <w:r>
              <w:t>Classiquement, sont encore prévues ici les modalités de transfert de siège social.</w:t>
            </w:r>
          </w:p>
          <w:p w14:paraId="38824A97" w14:textId="77777777" w:rsidR="00A63344" w:rsidRDefault="00A63344">
            <w:pPr>
              <w:pStyle w:val="Textbody"/>
            </w:pPr>
          </w:p>
          <w:p w14:paraId="7974659C" w14:textId="77777777" w:rsidR="00A63344" w:rsidRDefault="00000000">
            <w:pPr>
              <w:pStyle w:val="Textbody"/>
            </w:pPr>
            <w:r>
              <w:t>Le conseil d’administration peut proposer ce transfert. Pour qu’il soit valable, parce qu’il suppose une modification des statuts, seule l’assemblée générale des membres est compétente sans délégation possible. En règle générale, elle est réunie dans la forme extraordinaire.</w:t>
            </w:r>
          </w:p>
          <w:p w14:paraId="016AFAF3" w14:textId="77777777" w:rsidR="00A63344" w:rsidRDefault="00A63344">
            <w:pPr>
              <w:pStyle w:val="Textbody"/>
            </w:pPr>
          </w:p>
          <w:p w14:paraId="0029F7B3" w14:textId="77777777" w:rsidR="00A63344" w:rsidRDefault="00000000">
            <w:pPr>
              <w:pStyle w:val="Textbody"/>
            </w:pPr>
            <w:r>
              <w:t>Ce changement de siège social, comme toute modification statutaire, doit être déclaré dans les trois mois à la Préfecture.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4313" w14:textId="77777777" w:rsidR="00A63344" w:rsidRDefault="00000000">
            <w:pPr>
              <w:pStyle w:val="Textbody"/>
            </w:pPr>
            <w:r>
              <w:rPr>
                <w:color w:val="4472C4"/>
              </w:rPr>
              <w:t xml:space="preserve">Son transfert relève de la </w:t>
            </w:r>
            <w:r>
              <w:rPr>
                <w:color w:val="FF0000"/>
              </w:rPr>
              <w:t>compétence exclusive de l’assemblée générale des membres</w:t>
            </w:r>
            <w:r>
              <w:rPr>
                <w:color w:val="4472C4"/>
              </w:rPr>
              <w:t>, sur proposition du conseil d’administration.</w:t>
            </w:r>
          </w:p>
        </w:tc>
      </w:tr>
      <w:tr w:rsidR="00A63344" w14:paraId="587BD73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30FE5" w14:textId="77777777" w:rsidR="00A63344" w:rsidRDefault="00000000">
            <w:pPr>
              <w:pStyle w:val="Textbody"/>
            </w:pPr>
            <w:r>
              <w:rPr>
                <w:color w:val="DC5032"/>
              </w:rPr>
              <w:t>DURÉE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9051" w14:textId="77777777" w:rsidR="00A63344" w:rsidRDefault="00000000">
            <w:pPr>
              <w:ind w:firstLine="0"/>
              <w:rPr>
                <w:rFonts w:eastAsia="SimSun" w:cs="Tahoma"/>
              </w:rPr>
            </w:pPr>
            <w:r>
              <w:rPr>
                <w:rFonts w:eastAsia="SimSun" w:cs="Tahoma"/>
              </w:rPr>
              <w:t>Il est déconseillé de fixer une durée précise.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623E" w14:textId="77777777" w:rsidR="00A63344" w:rsidRDefault="00000000">
            <w:pPr>
              <w:ind w:firstLine="0"/>
              <w:rPr>
                <w:rFonts w:eastAsia="SimSun" w:cs="Tahoma"/>
                <w:color w:val="4472C4"/>
              </w:rPr>
            </w:pPr>
            <w:r>
              <w:rPr>
                <w:rFonts w:eastAsia="SimSun" w:cs="Tahoma"/>
                <w:color w:val="4472C4"/>
              </w:rPr>
              <w:t>L’association est constituée pour une durée illimitée.</w:t>
            </w:r>
          </w:p>
        </w:tc>
      </w:tr>
    </w:tbl>
    <w:p w14:paraId="21FD1C86"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52734D4F"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vAlign w:val="center"/>
          </w:tcPr>
          <w:p w14:paraId="063C0099" w14:textId="77777777" w:rsidR="00A63344" w:rsidRDefault="00000000">
            <w:pPr>
              <w:pStyle w:val="Textbody"/>
              <w:jc w:val="left"/>
            </w:pPr>
            <w:r>
              <w:rPr>
                <w:color w:val="FFFFFF"/>
              </w:rPr>
              <w:t>RESSOURCES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9EBC" w14:textId="77777777" w:rsidR="00A63344" w:rsidRDefault="00000000">
            <w:pPr>
              <w:ind w:firstLine="0"/>
              <w:rPr>
                <w:rFonts w:eastAsia="SimSun" w:cs="Tahoma"/>
              </w:rPr>
            </w:pPr>
            <w:r>
              <w:rPr>
                <w:rFonts w:eastAsia="SimSun" w:cs="Tahoma"/>
              </w:rPr>
              <w:t>Il convient tout d’abord de reprendre la liste de l’article 19-2 de la loi du 9 décembre 1905</w:t>
            </w:r>
          </w:p>
          <w:p w14:paraId="71A97221"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420B" w14:textId="77777777" w:rsidR="00A63344" w:rsidRDefault="00000000">
            <w:pPr>
              <w:pStyle w:val="Textbody"/>
              <w:rPr>
                <w:color w:val="4472C4"/>
              </w:rPr>
            </w:pPr>
            <w:r>
              <w:rPr>
                <w:color w:val="4472C4"/>
              </w:rPr>
              <w:t>Les ressources de l’association se composent de :</w:t>
            </w:r>
          </w:p>
          <w:p w14:paraId="7BCE62C1" w14:textId="77777777" w:rsidR="00A63344" w:rsidRDefault="00000000">
            <w:pPr>
              <w:pStyle w:val="Textbody"/>
              <w:numPr>
                <w:ilvl w:val="0"/>
                <w:numId w:val="11"/>
              </w:numPr>
              <w:rPr>
                <w:color w:val="4472C4"/>
              </w:rPr>
            </w:pPr>
            <w:r>
              <w:rPr>
                <w:color w:val="4472C4"/>
              </w:rPr>
              <w:t>Des cotisations des membres ;</w:t>
            </w:r>
          </w:p>
          <w:p w14:paraId="37AF803F" w14:textId="77777777" w:rsidR="00A63344" w:rsidRDefault="00000000">
            <w:pPr>
              <w:pStyle w:val="Textbody"/>
              <w:numPr>
                <w:ilvl w:val="0"/>
                <w:numId w:val="11"/>
              </w:numPr>
              <w:rPr>
                <w:color w:val="4472C4"/>
              </w:rPr>
            </w:pPr>
            <w:r>
              <w:rPr>
                <w:color w:val="4472C4"/>
              </w:rPr>
              <w:t>Du produit des quêtes et offrandes ;</w:t>
            </w:r>
          </w:p>
          <w:p w14:paraId="62D7CDB9" w14:textId="77777777" w:rsidR="00A63344" w:rsidRDefault="00000000">
            <w:pPr>
              <w:pStyle w:val="Textbody"/>
              <w:numPr>
                <w:ilvl w:val="0"/>
                <w:numId w:val="11"/>
              </w:numPr>
              <w:rPr>
                <w:color w:val="4472C4"/>
              </w:rPr>
            </w:pPr>
            <w:r>
              <w:rPr>
                <w:color w:val="4472C4"/>
              </w:rPr>
              <w:t>Des rétributions pour les cérémonies et services religieux ainsi que pour la location du mobilier et des objets destinés au service du culte outre la décoration.</w:t>
            </w:r>
          </w:p>
          <w:p w14:paraId="0BFC0E13" w14:textId="77777777" w:rsidR="00A63344" w:rsidRDefault="00000000">
            <w:pPr>
              <w:pStyle w:val="Textbody"/>
              <w:numPr>
                <w:ilvl w:val="0"/>
                <w:numId w:val="11"/>
              </w:numPr>
              <w:rPr>
                <w:color w:val="4472C4"/>
              </w:rPr>
            </w:pPr>
            <w:r>
              <w:rPr>
                <w:color w:val="4472C4"/>
              </w:rPr>
              <w:t>Des libéralités notamment des dons et legs que l’association peut recevoir dans les conditions prévues aux articles 910 et 910-1 du code civil “</w:t>
            </w:r>
          </w:p>
          <w:p w14:paraId="5FB4968A" w14:textId="77777777" w:rsidR="00A63344" w:rsidRDefault="00000000">
            <w:pPr>
              <w:pStyle w:val="Textbody"/>
              <w:numPr>
                <w:ilvl w:val="0"/>
                <w:numId w:val="11"/>
              </w:numPr>
              <w:rPr>
                <w:color w:val="4472C4"/>
              </w:rPr>
            </w:pPr>
            <w:r>
              <w:rPr>
                <w:color w:val="4472C4"/>
              </w:rPr>
              <w:t>Des immeubles de rapport donnés ou légués à l’association à la condition toutefois que les ressources que l’association peut en tirer ne représentent pas une part supérieure à 50% de ses ressources annuelles totales ;</w:t>
            </w:r>
          </w:p>
          <w:p w14:paraId="2E000958" w14:textId="77777777" w:rsidR="00A63344" w:rsidRDefault="00000000">
            <w:pPr>
              <w:pStyle w:val="Textbody"/>
              <w:numPr>
                <w:ilvl w:val="0"/>
                <w:numId w:val="11"/>
              </w:numPr>
              <w:rPr>
                <w:color w:val="4472C4"/>
              </w:rPr>
            </w:pPr>
            <w:r>
              <w:rPr>
                <w:color w:val="4472C4"/>
              </w:rPr>
              <w:t>Des aides aux travaux de réparation et d’accessibilité au bâtiment affecté au culte public.</w:t>
            </w:r>
          </w:p>
        </w:tc>
      </w:tr>
      <w:tr w:rsidR="00A63344" w14:paraId="79FC1B50"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vAlign w:val="center"/>
          </w:tcPr>
          <w:p w14:paraId="2C69AF76"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FA96" w14:textId="77777777" w:rsidR="00A63344" w:rsidRDefault="00000000">
            <w:pPr>
              <w:ind w:firstLine="0"/>
              <w:rPr>
                <w:rFonts w:eastAsia="SimSun" w:cs="Tahoma"/>
              </w:rPr>
            </w:pPr>
            <w:r>
              <w:rPr>
                <w:rFonts w:eastAsia="SimSun" w:cs="Tahoma"/>
              </w:rPr>
              <w:t>Il est conseillé de conclure cette liste par une formule générale permettant d’inclure les éventuels ajouts ultérieurs de la Loi ou des règlements sans qu’il soit nécessaire de modifier les statuts pour s’en prévaloir.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3996" w14:textId="77777777" w:rsidR="00A63344" w:rsidRDefault="00000000">
            <w:pPr>
              <w:pStyle w:val="Textbody"/>
              <w:rPr>
                <w:color w:val="4472C4"/>
              </w:rPr>
            </w:pPr>
            <w:r>
              <w:rPr>
                <w:color w:val="4472C4"/>
              </w:rPr>
              <w:t>Et plus généralement toutes autres ressources qui ne seraient pas contraire aux lois en vigueur</w:t>
            </w:r>
          </w:p>
        </w:tc>
      </w:tr>
      <w:tr w:rsidR="00A63344" w14:paraId="1455C2BF"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vAlign w:val="center"/>
          </w:tcPr>
          <w:p w14:paraId="57B0B496"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CC751" w14:textId="77777777" w:rsidR="00A63344" w:rsidRDefault="00000000">
            <w:pPr>
              <w:ind w:firstLine="0"/>
              <w:rPr>
                <w:rFonts w:eastAsia="SimSun" w:cs="Tahoma"/>
              </w:rPr>
            </w:pPr>
            <w:r>
              <w:rPr>
                <w:rFonts w:eastAsia="SimSun" w:cs="Tahoma"/>
              </w:rPr>
              <w:t>Il est encore recommandé de prévoir la destination des ressources.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74CAF" w14:textId="77777777" w:rsidR="00A63344" w:rsidRDefault="00000000">
            <w:pPr>
              <w:ind w:firstLine="0"/>
              <w:rPr>
                <w:rFonts w:eastAsia="SimSun" w:cs="Tahoma"/>
                <w:color w:val="4472C4"/>
              </w:rPr>
            </w:pPr>
            <w:r>
              <w:rPr>
                <w:rFonts w:eastAsia="SimSun" w:cs="Tahoma"/>
                <w:color w:val="4472C4"/>
              </w:rPr>
              <w:t>Les ressources de l’association seront affectées exclusivement au financement et aux besoins de l’objet qu’elle s’est donnée.</w:t>
            </w:r>
          </w:p>
        </w:tc>
      </w:tr>
    </w:tbl>
    <w:p w14:paraId="391CE5D0"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7435376F"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40E5" w14:textId="77777777" w:rsidR="00A63344" w:rsidRDefault="00000000">
            <w:pPr>
              <w:ind w:firstLine="0"/>
            </w:pPr>
            <w:r>
              <w:rPr>
                <w:rFonts w:eastAsia="SimSun" w:cs="Tahoma"/>
                <w:b/>
                <w:bCs/>
                <w:color w:val="DC5032"/>
                <w:sz w:val="26"/>
                <w:szCs w:val="26"/>
              </w:rPr>
              <w:t xml:space="preserve">LA SECONDE PARTIE DES STATUTS  CONCERNE LES MEMBRES :  </w:t>
            </w:r>
            <w:r>
              <w:rPr>
                <w:rFonts w:eastAsia="SimSun" w:cs="Tahoma"/>
                <w:color w:val="DC5032"/>
                <w:sz w:val="26"/>
                <w:szCs w:val="26"/>
              </w:rPr>
              <w:t>leur adhésion, la perte de la qualité de membre, leurs droits, leurs devoirs, leurs responsabilités</w:t>
            </w:r>
          </w:p>
          <w:p w14:paraId="0C2B4CFD" w14:textId="77777777" w:rsidR="00A63344" w:rsidRDefault="00A63344">
            <w:pPr>
              <w:pStyle w:val="Textbody"/>
              <w:rPr>
                <w:color w:val="4472C4"/>
              </w:rPr>
            </w:pPr>
          </w:p>
        </w:tc>
      </w:tr>
      <w:tr w:rsidR="00A63344" w14:paraId="63691E13" w14:textId="77777777">
        <w:tblPrEx>
          <w:tblCellMar>
            <w:top w:w="0" w:type="dxa"/>
            <w:bottom w:w="0" w:type="dxa"/>
          </w:tblCellMar>
        </w:tblPrEx>
        <w:tc>
          <w:tcPr>
            <w:tcW w:w="32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9CA000" w14:textId="77777777" w:rsidR="00A63344" w:rsidRDefault="00000000">
            <w:pPr>
              <w:pStyle w:val="Textbody"/>
              <w:jc w:val="left"/>
              <w:rPr>
                <w:color w:val="DC5032"/>
              </w:rPr>
            </w:pPr>
            <w:r>
              <w:rPr>
                <w:color w:val="DC5032"/>
              </w:rPr>
              <w:t>COMPOSITION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2F172" w14:textId="77777777" w:rsidR="00A63344" w:rsidRDefault="00000000">
            <w:pPr>
              <w:pStyle w:val="Textbody"/>
              <w:jc w:val="left"/>
              <w:rPr>
                <w:b/>
                <w:bCs/>
                <w:i/>
                <w:iCs/>
                <w:color w:val="FF0000"/>
              </w:rPr>
            </w:pPr>
            <w:r>
              <w:rPr>
                <w:b/>
                <w:bCs/>
                <w:i/>
                <w:iCs/>
                <w:color w:val="FF0000"/>
              </w:rPr>
              <w:t>L’association doit obligatoirement être constituée par au moins 7 membres majeurs domiciliés dans le ressort de la circonscription religieuse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58D43" w14:textId="77777777" w:rsidR="00A63344" w:rsidRDefault="00000000">
            <w:pPr>
              <w:ind w:firstLine="0"/>
              <w:jc w:val="left"/>
              <w:rPr>
                <w:rFonts w:eastAsia="SimSun" w:cs="Tahoma"/>
                <w:color w:val="4472C4"/>
              </w:rPr>
            </w:pPr>
            <w:r>
              <w:rPr>
                <w:rFonts w:eastAsia="SimSun" w:cs="Tahoma"/>
                <w:color w:val="4472C4"/>
              </w:rPr>
              <w:t>L’association est constituée d’au moins sept membres majeurs domiciliés dans le ressort de la circonscription religieuse.</w:t>
            </w:r>
          </w:p>
        </w:tc>
      </w:tr>
      <w:tr w:rsidR="00A63344" w14:paraId="7F28E377"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B3BDD4"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662AE" w14:textId="77777777" w:rsidR="00A63344" w:rsidRDefault="00000000">
            <w:pPr>
              <w:pStyle w:val="Textbody"/>
            </w:pPr>
            <w:r>
              <w:t>Cette mention peut être faite dans les statuts ou dans le règlement intérieur.</w:t>
            </w:r>
          </w:p>
          <w:p w14:paraId="42847FEF" w14:textId="77777777" w:rsidR="00A63344" w:rsidRDefault="00000000">
            <w:pPr>
              <w:pStyle w:val="Textbody"/>
            </w:pPr>
            <w:r>
              <w:t>Il faut prévoir la mise à jour de la liste des membres.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CBBAE" w14:textId="77777777" w:rsidR="00A63344" w:rsidRDefault="00000000">
            <w:pPr>
              <w:ind w:firstLine="0"/>
              <w:rPr>
                <w:rFonts w:eastAsia="SimSun" w:cs="Tahoma"/>
                <w:color w:val="4472C4"/>
              </w:rPr>
            </w:pPr>
            <w:r>
              <w:rPr>
                <w:rFonts w:eastAsia="SimSun" w:cs="Tahoma"/>
                <w:color w:val="4472C4"/>
              </w:rPr>
              <w:t>Les procès-verbaux d’assemblées tiennent lieu de liste des membres de l’association, néanmoins une telle liste doit être établie et mise à jour après chaque assemblée après qu’elle ait statué sur les demandes d’admission et de radiation.</w:t>
            </w:r>
          </w:p>
        </w:tc>
      </w:tr>
      <w:tr w:rsidR="00A63344" w14:paraId="4D60CF17"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AB43BD"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9F12" w14:textId="77777777" w:rsidR="00A63344" w:rsidRDefault="00000000">
            <w:pPr>
              <w:pStyle w:val="Textbody"/>
            </w:pPr>
            <w:r>
              <w:t>Il est possible de préciser ici les différents statuts de membres si l’association le prévoit.</w:t>
            </w:r>
          </w:p>
          <w:p w14:paraId="5BAD6794" w14:textId="77777777" w:rsidR="00A63344" w:rsidRDefault="00A63344">
            <w:pPr>
              <w:pStyle w:val="Textbody"/>
            </w:pPr>
          </w:p>
          <w:p w14:paraId="266B844A" w14:textId="77777777" w:rsidR="00A63344" w:rsidRDefault="00000000">
            <w:pPr>
              <w:pStyle w:val="Textbody"/>
            </w:pPr>
            <w:r>
              <w:t xml:space="preserve">Rappel ici pour mémoire des définitions : </w:t>
            </w:r>
          </w:p>
          <w:p w14:paraId="05BED777" w14:textId="77777777" w:rsidR="00A63344" w:rsidRDefault="00000000">
            <w:pPr>
              <w:pStyle w:val="Textbody"/>
              <w:numPr>
                <w:ilvl w:val="0"/>
                <w:numId w:val="11"/>
              </w:numPr>
            </w:pPr>
            <w:r>
              <w:rPr>
                <w:b/>
                <w:bCs/>
              </w:rPr>
              <w:t>Membre de droit :</w:t>
            </w:r>
            <w:r>
              <w:t xml:space="preserve"> dispensé de la procédure d’admission – Titulaire du droit de vote aux assemblées  </w:t>
            </w:r>
          </w:p>
          <w:p w14:paraId="055C95C6" w14:textId="77777777" w:rsidR="00A63344" w:rsidRDefault="00000000">
            <w:pPr>
              <w:pStyle w:val="Textbody"/>
              <w:numPr>
                <w:ilvl w:val="0"/>
                <w:numId w:val="11"/>
              </w:numPr>
            </w:pPr>
            <w:r>
              <w:t xml:space="preserve">Il s’agit souvent des </w:t>
            </w:r>
            <w:r>
              <w:rPr>
                <w:b/>
                <w:bCs/>
              </w:rPr>
              <w:t>membres fondateurs de l’association</w:t>
            </w:r>
            <w:r>
              <w:t>, des Anciens de l’Église mais encore du ministre du culte en exercice</w:t>
            </w:r>
          </w:p>
          <w:p w14:paraId="4BEA807B" w14:textId="77777777" w:rsidR="00A63344" w:rsidRDefault="00000000">
            <w:pPr>
              <w:pStyle w:val="Textbody"/>
              <w:ind w:left="720"/>
            </w:pPr>
            <w:r>
              <w:t>Cette précision doit être apportée dans les statuts sinon dans le règlement intérieur</w:t>
            </w:r>
          </w:p>
          <w:p w14:paraId="7E4FC752" w14:textId="77777777" w:rsidR="00A63344" w:rsidRDefault="00000000">
            <w:pPr>
              <w:pStyle w:val="Textbody"/>
              <w:numPr>
                <w:ilvl w:val="0"/>
                <w:numId w:val="11"/>
              </w:numPr>
            </w:pPr>
            <w:r>
              <w:rPr>
                <w:b/>
                <w:bCs/>
              </w:rPr>
              <w:t>Membres actif :</w:t>
            </w:r>
            <w:r>
              <w:t xml:space="preserve"> soumis à la procédure d’admission, il s’engage à participer activement et financièrement à la vie de </w:t>
            </w:r>
            <w:r>
              <w:lastRenderedPageBreak/>
              <w:t>l’association –Titulaire du droit de vote  aux assemblées (il est possible de préciser que ce droit s’exerce dès son admission. A défaut il s’exercera lors de la prochaine assemblée)</w:t>
            </w:r>
          </w:p>
          <w:p w14:paraId="559E906B" w14:textId="77777777" w:rsidR="00A63344" w:rsidRDefault="00000000">
            <w:pPr>
              <w:pStyle w:val="Textbody"/>
              <w:numPr>
                <w:ilvl w:val="0"/>
                <w:numId w:val="11"/>
              </w:numPr>
            </w:pPr>
            <w:r>
              <w:rPr>
                <w:b/>
                <w:bCs/>
              </w:rPr>
              <w:t>Membre honoraire :</w:t>
            </w:r>
            <w:r>
              <w:t xml:space="preserve"> ancien membre actif, il en  conserve que le titre  voire ses prérogatives (il est bien dans ce cas là de préciser s’il est ou non titulaire du droit de vote) En principe il est exonéré de cotisation</w:t>
            </w:r>
          </w:p>
          <w:p w14:paraId="3F174DFC" w14:textId="77777777" w:rsidR="00A63344" w:rsidRDefault="00000000">
            <w:pPr>
              <w:pStyle w:val="Textbody"/>
              <w:numPr>
                <w:ilvl w:val="0"/>
                <w:numId w:val="11"/>
              </w:numPr>
            </w:pPr>
            <w:r>
              <w:rPr>
                <w:b/>
                <w:bCs/>
              </w:rPr>
              <w:t>Membre sympathisant</w:t>
            </w:r>
            <w:r>
              <w:t xml:space="preserve"> :  il soutient l’association par ses cotisations- non soumis à la procédure d’adhésion, il ne participe pas à la vie de l’association, n’est pas titulaire du droit de vote.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92B6" w14:textId="77777777" w:rsidR="00A63344" w:rsidRDefault="00000000">
            <w:pPr>
              <w:pStyle w:val="Textbody"/>
              <w:rPr>
                <w:color w:val="4472C4"/>
              </w:rPr>
            </w:pPr>
            <w:r>
              <w:rPr>
                <w:color w:val="4472C4"/>
              </w:rPr>
              <w:lastRenderedPageBreak/>
              <w:t>L’association se compose de :</w:t>
            </w:r>
          </w:p>
          <w:p w14:paraId="2F644BFA" w14:textId="77777777" w:rsidR="00A63344" w:rsidRDefault="00A63344">
            <w:pPr>
              <w:pStyle w:val="Textbody"/>
              <w:rPr>
                <w:color w:val="4472C4"/>
              </w:rPr>
            </w:pPr>
          </w:p>
          <w:p w14:paraId="35C3730A" w14:textId="77777777" w:rsidR="00A63344" w:rsidRDefault="00A63344">
            <w:pPr>
              <w:pStyle w:val="Textbody"/>
              <w:rPr>
                <w:color w:val="4472C4"/>
              </w:rPr>
            </w:pPr>
          </w:p>
          <w:p w14:paraId="26210979" w14:textId="77777777" w:rsidR="00A63344" w:rsidRDefault="00000000">
            <w:pPr>
              <w:pStyle w:val="Textbody"/>
              <w:numPr>
                <w:ilvl w:val="0"/>
                <w:numId w:val="11"/>
              </w:numPr>
              <w:rPr>
                <w:color w:val="4472C4"/>
              </w:rPr>
            </w:pPr>
            <w:r>
              <w:rPr>
                <w:color w:val="4472C4"/>
              </w:rPr>
              <w:t>Membres actifs soumis à la procédure d’admission, ils s’engagent à participer activement et financièrement  à la vie de l’association à ce titre ils sont titulaires du droit de vote aux assemblées</w:t>
            </w:r>
          </w:p>
          <w:p w14:paraId="5C751B55" w14:textId="77777777" w:rsidR="00A63344" w:rsidRDefault="00000000">
            <w:pPr>
              <w:pStyle w:val="Textbody"/>
              <w:numPr>
                <w:ilvl w:val="0"/>
                <w:numId w:val="11"/>
              </w:numPr>
              <w:rPr>
                <w:color w:val="4472C4"/>
              </w:rPr>
            </w:pPr>
            <w:r>
              <w:rPr>
                <w:color w:val="4472C4"/>
              </w:rPr>
              <w:t>Membres de droit, dispensés de la procédure d’admission, ils ont les mêmes droits et obligations que les membres actifs</w:t>
            </w:r>
          </w:p>
          <w:p w14:paraId="13A66472" w14:textId="77777777" w:rsidR="00A63344" w:rsidRDefault="00A63344">
            <w:pPr>
              <w:pStyle w:val="Textbody"/>
              <w:ind w:left="720"/>
              <w:rPr>
                <w:color w:val="4472C4"/>
              </w:rPr>
            </w:pPr>
          </w:p>
          <w:p w14:paraId="716837B6" w14:textId="77777777" w:rsidR="00A63344" w:rsidRDefault="00000000">
            <w:pPr>
              <w:pStyle w:val="Textbody"/>
              <w:ind w:left="720"/>
              <w:rPr>
                <w:color w:val="4472C4"/>
              </w:rPr>
            </w:pPr>
            <w:r>
              <w:rPr>
                <w:color w:val="4472C4"/>
              </w:rPr>
              <w:t>Il s’agit de ……</w:t>
            </w:r>
          </w:p>
          <w:p w14:paraId="462E3A34" w14:textId="77777777" w:rsidR="00A63344" w:rsidRDefault="00000000">
            <w:pPr>
              <w:pStyle w:val="Textbody"/>
              <w:numPr>
                <w:ilvl w:val="0"/>
                <w:numId w:val="11"/>
              </w:numPr>
              <w:rPr>
                <w:color w:val="4472C4"/>
              </w:rPr>
            </w:pPr>
            <w:r>
              <w:rPr>
                <w:color w:val="4472C4"/>
              </w:rPr>
              <w:t>Membres honoraires : anciens membres actifs dont l’honorariat a été votée en assemblée générale</w:t>
            </w:r>
          </w:p>
          <w:p w14:paraId="767BA4BE" w14:textId="77777777" w:rsidR="00A63344" w:rsidRDefault="00A63344">
            <w:pPr>
              <w:pStyle w:val="Textbody"/>
              <w:ind w:left="720"/>
              <w:rPr>
                <w:color w:val="4472C4"/>
              </w:rPr>
            </w:pPr>
          </w:p>
          <w:p w14:paraId="006C14A6" w14:textId="77777777" w:rsidR="00A63344" w:rsidRDefault="00000000">
            <w:pPr>
              <w:pStyle w:val="Textbody"/>
              <w:numPr>
                <w:ilvl w:val="0"/>
                <w:numId w:val="11"/>
              </w:numPr>
              <w:rPr>
                <w:color w:val="4472C4"/>
              </w:rPr>
            </w:pPr>
            <w:r>
              <w:rPr>
                <w:color w:val="4472C4"/>
              </w:rPr>
              <w:t>Membres sympathisants qui ont fait choix de soutenir l’association par leur cotisations sans participer à sa vie. Non titulaire du droit de vote aux assemblées, ils ne sont pas non plus soumis à la procédure d’admission</w:t>
            </w:r>
          </w:p>
        </w:tc>
      </w:tr>
      <w:tr w:rsidR="00A63344" w14:paraId="3AB0370A"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57455" w14:textId="77777777" w:rsidR="00A63344" w:rsidRDefault="00000000">
            <w:pPr>
              <w:pStyle w:val="Textbody"/>
              <w:jc w:val="left"/>
              <w:rPr>
                <w:color w:val="DC5032"/>
              </w:rPr>
            </w:pPr>
            <w:r>
              <w:rPr>
                <w:color w:val="DC5032"/>
              </w:rPr>
              <w:lastRenderedPageBreak/>
              <w:t>ADHÉSION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B10E" w14:textId="77777777" w:rsidR="00A63344" w:rsidRDefault="00000000">
            <w:pPr>
              <w:ind w:firstLine="0"/>
              <w:rPr>
                <w:rFonts w:eastAsia="SimSun" w:cs="Tahoma"/>
              </w:rPr>
            </w:pPr>
            <w:r>
              <w:rPr>
                <w:rFonts w:eastAsia="SimSun" w:cs="Tahoma"/>
              </w:rPr>
              <w:t>Certains emploient le titre ADMISSION.</w:t>
            </w:r>
          </w:p>
          <w:p w14:paraId="3EA12733"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A372" w14:textId="77777777" w:rsidR="00A63344" w:rsidRDefault="00A63344">
            <w:pPr>
              <w:pStyle w:val="Textbody"/>
              <w:rPr>
                <w:color w:val="4472C4"/>
              </w:rPr>
            </w:pPr>
          </w:p>
        </w:tc>
      </w:tr>
      <w:tr w:rsidR="00A63344" w14:paraId="0B34E53A"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C4052"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3A6B" w14:textId="77777777" w:rsidR="00A63344" w:rsidRDefault="00000000">
            <w:pPr>
              <w:pStyle w:val="Textbody"/>
              <w:jc w:val="center"/>
              <w:rPr>
                <w:b/>
                <w:bCs/>
                <w:color w:val="000000"/>
              </w:rPr>
            </w:pPr>
            <w:r>
              <w:rPr>
                <w:b/>
                <w:bCs/>
                <w:color w:val="000000"/>
              </w:rPr>
              <w:t>1// Conditions à remplir :</w:t>
            </w:r>
          </w:p>
          <w:p w14:paraId="0FD9F04B" w14:textId="77777777" w:rsidR="00A63344" w:rsidRDefault="00A63344">
            <w:pPr>
              <w:pStyle w:val="Textbody"/>
            </w:pPr>
          </w:p>
          <w:p w14:paraId="36E4236C" w14:textId="77777777" w:rsidR="00A63344" w:rsidRDefault="00000000">
            <w:pPr>
              <w:pStyle w:val="Textbody"/>
              <w:rPr>
                <w:b/>
                <w:bCs/>
                <w:i/>
                <w:iCs/>
                <w:color w:val="FF0000"/>
              </w:rPr>
            </w:pPr>
            <w:r>
              <w:rPr>
                <w:b/>
                <w:bCs/>
                <w:i/>
                <w:iCs/>
                <w:color w:val="FF0000"/>
              </w:rPr>
              <w:t>Conditions obligatoires</w:t>
            </w:r>
          </w:p>
          <w:p w14:paraId="692FA639" w14:textId="77777777" w:rsidR="00A63344" w:rsidRDefault="00A63344">
            <w:pPr>
              <w:pStyle w:val="Textbody"/>
              <w:rPr>
                <w:i/>
                <w:iCs/>
              </w:rPr>
            </w:pPr>
          </w:p>
          <w:p w14:paraId="6408B731" w14:textId="77777777" w:rsidR="00A63344" w:rsidRDefault="00000000">
            <w:pPr>
              <w:pStyle w:val="Textbody"/>
              <w:numPr>
                <w:ilvl w:val="0"/>
                <w:numId w:val="11"/>
              </w:numPr>
              <w:rPr>
                <w:color w:val="FF0000"/>
              </w:rPr>
            </w:pPr>
            <w:r>
              <w:rPr>
                <w:color w:val="FF0000"/>
              </w:rPr>
              <w:t>Être majeur</w:t>
            </w:r>
          </w:p>
          <w:p w14:paraId="3D68AE83" w14:textId="77777777" w:rsidR="00A63344" w:rsidRDefault="00000000">
            <w:pPr>
              <w:pStyle w:val="Textbody"/>
              <w:numPr>
                <w:ilvl w:val="0"/>
                <w:numId w:val="11"/>
              </w:numPr>
              <w:rPr>
                <w:color w:val="FF0000"/>
              </w:rPr>
            </w:pPr>
            <w:r>
              <w:rPr>
                <w:color w:val="FF0000"/>
              </w:rPr>
              <w:t>Résider dans le ressort de la circonscription religieuse</w:t>
            </w:r>
          </w:p>
          <w:p w14:paraId="73FBBE04" w14:textId="77777777" w:rsidR="00A63344" w:rsidRDefault="00000000">
            <w:pPr>
              <w:pStyle w:val="Textbody"/>
              <w:numPr>
                <w:ilvl w:val="0"/>
                <w:numId w:val="11"/>
              </w:numPr>
              <w:rPr>
                <w:color w:val="FF0000"/>
              </w:rPr>
            </w:pPr>
            <w:r>
              <w:rPr>
                <w:color w:val="FF0000"/>
              </w:rPr>
              <w:t>En faire la demande expresse par écrit</w:t>
            </w:r>
          </w:p>
          <w:p w14:paraId="1BB584E9" w14:textId="77777777" w:rsidR="00A63344" w:rsidRDefault="00000000">
            <w:pPr>
              <w:pStyle w:val="Textbody"/>
              <w:numPr>
                <w:ilvl w:val="0"/>
                <w:numId w:val="12"/>
              </w:numPr>
              <w:rPr>
                <w:color w:val="FF0000"/>
              </w:rPr>
            </w:pPr>
            <w:r>
              <w:rPr>
                <w:color w:val="FF0000"/>
              </w:rPr>
              <w:t>Préciser à qui l’adresser (au président, à l’assemblée de membres etc.)</w:t>
            </w:r>
          </w:p>
          <w:p w14:paraId="1DB89006" w14:textId="77777777" w:rsidR="00A63344" w:rsidRDefault="00A63344">
            <w:pPr>
              <w:pStyle w:val="Textbody"/>
              <w:ind w:left="720"/>
            </w:pPr>
          </w:p>
          <w:p w14:paraId="4C7A048E" w14:textId="77777777" w:rsidR="00A63344" w:rsidRDefault="00A63344">
            <w:pPr>
              <w:pStyle w:val="Textbody"/>
              <w:ind w:left="720"/>
            </w:pPr>
          </w:p>
          <w:p w14:paraId="000D9548" w14:textId="77777777" w:rsidR="00A63344" w:rsidRDefault="00000000">
            <w:pPr>
              <w:pStyle w:val="Textbody"/>
              <w:numPr>
                <w:ilvl w:val="0"/>
                <w:numId w:val="11"/>
              </w:numPr>
            </w:pPr>
            <w:r>
              <w:lastRenderedPageBreak/>
              <w:t>Accepter pleinement et sans réserve la confession de foi, les statuts et le règlement intérieur  (dans le Règlement intérieur , préciser éventuellement les modalités d’acceptation : signature des documents, engagement sur l’honneur)</w:t>
            </w:r>
          </w:p>
          <w:p w14:paraId="24248888" w14:textId="77777777" w:rsidR="00A63344" w:rsidRDefault="00000000">
            <w:pPr>
              <w:pStyle w:val="Textbody"/>
              <w:numPr>
                <w:ilvl w:val="0"/>
                <w:numId w:val="11"/>
              </w:numPr>
            </w:pPr>
            <w:r>
              <w:t>Être admis par vote de l’assemblée générale des membres</w:t>
            </w:r>
          </w:p>
          <w:p w14:paraId="289684AD" w14:textId="77777777" w:rsidR="00A63344" w:rsidRDefault="00A63344">
            <w:pPr>
              <w:pStyle w:val="Textbody"/>
            </w:pPr>
          </w:p>
          <w:p w14:paraId="316CBBF6" w14:textId="77777777" w:rsidR="00A63344" w:rsidRDefault="00000000">
            <w:pPr>
              <w:pStyle w:val="Textbody"/>
              <w:rPr>
                <w:i/>
                <w:iCs/>
              </w:rPr>
            </w:pPr>
            <w:r>
              <w:rPr>
                <w:i/>
                <w:iCs/>
              </w:rPr>
              <w:t>Conditions propres à l’association de nature théologique, par exemple :</w:t>
            </w:r>
          </w:p>
          <w:p w14:paraId="3373A169" w14:textId="77777777" w:rsidR="00A63344" w:rsidRDefault="00A63344">
            <w:pPr>
              <w:pStyle w:val="Textbody"/>
              <w:ind w:left="720"/>
            </w:pPr>
          </w:p>
          <w:p w14:paraId="76041933" w14:textId="77777777" w:rsidR="00A63344" w:rsidRDefault="00000000">
            <w:pPr>
              <w:pStyle w:val="Textbody"/>
              <w:numPr>
                <w:ilvl w:val="0"/>
                <w:numId w:val="11"/>
              </w:numPr>
            </w:pPr>
            <w:r>
              <w:t>Être baptisé (préciser éventuellement les conditions)</w:t>
            </w:r>
          </w:p>
          <w:p w14:paraId="1647B47D" w14:textId="77777777" w:rsidR="00A63344" w:rsidRDefault="00000000">
            <w:pPr>
              <w:pStyle w:val="Textbody"/>
              <w:numPr>
                <w:ilvl w:val="0"/>
                <w:numId w:val="11"/>
              </w:numPr>
            </w:pPr>
            <w:r>
              <w:t>Témoigner de sa conversion</w:t>
            </w:r>
          </w:p>
          <w:p w14:paraId="57E3D5BB" w14:textId="77777777" w:rsidR="00A63344" w:rsidRDefault="00000000">
            <w:pPr>
              <w:pStyle w:val="Textbody"/>
              <w:numPr>
                <w:ilvl w:val="0"/>
                <w:numId w:val="11"/>
              </w:numPr>
            </w:pPr>
            <w:r>
              <w:t>Contribuer au frais du culte, dans la mesure de ses moyens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5B39" w14:textId="77777777" w:rsidR="00A63344" w:rsidRDefault="00000000">
            <w:pPr>
              <w:pStyle w:val="Textbody"/>
              <w:rPr>
                <w:color w:val="4472C4"/>
              </w:rPr>
            </w:pPr>
            <w:r>
              <w:rPr>
                <w:color w:val="4472C4"/>
              </w:rPr>
              <w:lastRenderedPageBreak/>
              <w:t>Les personnes qui souhaitent adhérer à l’association doivent remplir les conditions suivantes :</w:t>
            </w:r>
          </w:p>
          <w:p w14:paraId="2F376FF3" w14:textId="77777777" w:rsidR="00A63344" w:rsidRDefault="00A63344">
            <w:pPr>
              <w:pStyle w:val="Textbody"/>
              <w:rPr>
                <w:color w:val="4472C4"/>
              </w:rPr>
            </w:pPr>
          </w:p>
          <w:p w14:paraId="7CCE99BC" w14:textId="77777777" w:rsidR="00A63344" w:rsidRDefault="00000000">
            <w:pPr>
              <w:pStyle w:val="Textbody"/>
              <w:numPr>
                <w:ilvl w:val="0"/>
                <w:numId w:val="11"/>
              </w:numPr>
              <w:rPr>
                <w:color w:val="4472C4"/>
              </w:rPr>
            </w:pPr>
            <w:r>
              <w:rPr>
                <w:color w:val="4472C4"/>
              </w:rPr>
              <w:t>Être majeur</w:t>
            </w:r>
          </w:p>
          <w:p w14:paraId="1CECC70C" w14:textId="77777777" w:rsidR="00A63344" w:rsidRDefault="00000000">
            <w:pPr>
              <w:pStyle w:val="Textbody"/>
              <w:numPr>
                <w:ilvl w:val="0"/>
                <w:numId w:val="11"/>
              </w:numPr>
              <w:rPr>
                <w:color w:val="4472C4"/>
              </w:rPr>
            </w:pPr>
            <w:r>
              <w:rPr>
                <w:color w:val="4472C4"/>
              </w:rPr>
              <w:t>Résider dans le ressort de la circonscription religieuse</w:t>
            </w:r>
          </w:p>
          <w:p w14:paraId="429CD3AD" w14:textId="77777777" w:rsidR="00A63344" w:rsidRDefault="00000000">
            <w:pPr>
              <w:pStyle w:val="Textbody"/>
              <w:numPr>
                <w:ilvl w:val="0"/>
                <w:numId w:val="11"/>
              </w:numPr>
              <w:rPr>
                <w:color w:val="4472C4"/>
              </w:rPr>
            </w:pPr>
            <w:r>
              <w:rPr>
                <w:color w:val="4472C4"/>
              </w:rPr>
              <w:t>En faire la demande expresse par écrit</w:t>
            </w:r>
          </w:p>
          <w:p w14:paraId="15717628" w14:textId="77777777" w:rsidR="00A63344" w:rsidRDefault="00000000">
            <w:pPr>
              <w:pStyle w:val="Textbody"/>
              <w:numPr>
                <w:ilvl w:val="0"/>
                <w:numId w:val="11"/>
              </w:numPr>
              <w:rPr>
                <w:color w:val="4472C4"/>
              </w:rPr>
            </w:pPr>
            <w:r>
              <w:rPr>
                <w:color w:val="4472C4"/>
              </w:rPr>
              <w:t>Préciser à qui l’adresser (au président, à l’assemblée de membres etc.)</w:t>
            </w:r>
          </w:p>
          <w:p w14:paraId="3CCE9BFF" w14:textId="77777777" w:rsidR="00A63344" w:rsidRDefault="00A63344">
            <w:pPr>
              <w:pStyle w:val="Textbody"/>
              <w:ind w:left="720"/>
              <w:rPr>
                <w:color w:val="4472C4"/>
              </w:rPr>
            </w:pPr>
          </w:p>
          <w:p w14:paraId="5D4359B4" w14:textId="77777777" w:rsidR="00A63344" w:rsidRDefault="00A63344">
            <w:pPr>
              <w:pStyle w:val="Textbody"/>
              <w:ind w:left="720"/>
              <w:rPr>
                <w:color w:val="4472C4"/>
              </w:rPr>
            </w:pPr>
          </w:p>
          <w:p w14:paraId="7BD546F2" w14:textId="77777777" w:rsidR="00A63344" w:rsidRDefault="00A63344">
            <w:pPr>
              <w:pStyle w:val="Textbody"/>
              <w:ind w:left="720"/>
              <w:rPr>
                <w:color w:val="4472C4"/>
              </w:rPr>
            </w:pPr>
          </w:p>
          <w:p w14:paraId="400FBC15" w14:textId="77777777" w:rsidR="00A63344" w:rsidRDefault="00000000">
            <w:pPr>
              <w:pStyle w:val="Textbody"/>
              <w:numPr>
                <w:ilvl w:val="0"/>
                <w:numId w:val="11"/>
              </w:numPr>
              <w:rPr>
                <w:color w:val="4472C4"/>
              </w:rPr>
            </w:pPr>
            <w:r>
              <w:rPr>
                <w:color w:val="4472C4"/>
              </w:rPr>
              <w:lastRenderedPageBreak/>
              <w:t>Accepter pleinement et sans réserve la confession de foi, les statuts et le règlement intérieur</w:t>
            </w:r>
          </w:p>
          <w:p w14:paraId="36AF495F" w14:textId="77777777" w:rsidR="00A63344" w:rsidRDefault="00000000">
            <w:pPr>
              <w:pStyle w:val="Textbody"/>
              <w:numPr>
                <w:ilvl w:val="0"/>
                <w:numId w:val="11"/>
              </w:numPr>
              <w:rPr>
                <w:color w:val="4472C4"/>
              </w:rPr>
            </w:pPr>
            <w:r>
              <w:rPr>
                <w:color w:val="4472C4"/>
              </w:rPr>
              <w:t xml:space="preserve">Être admis par vote de l’assemblée générale des </w:t>
            </w:r>
          </w:p>
          <w:p w14:paraId="7D9E8FE2" w14:textId="77777777" w:rsidR="00A63344" w:rsidRDefault="00A63344">
            <w:pPr>
              <w:pStyle w:val="Textbody"/>
              <w:ind w:left="720"/>
              <w:rPr>
                <w:color w:val="4472C4"/>
              </w:rPr>
            </w:pPr>
          </w:p>
          <w:p w14:paraId="4702D127" w14:textId="77777777" w:rsidR="00A63344" w:rsidRDefault="00A63344">
            <w:pPr>
              <w:pStyle w:val="Textbody"/>
              <w:ind w:left="720"/>
              <w:rPr>
                <w:color w:val="4472C4"/>
              </w:rPr>
            </w:pPr>
          </w:p>
          <w:p w14:paraId="521EAF57" w14:textId="77777777" w:rsidR="00A63344" w:rsidRDefault="00A63344">
            <w:pPr>
              <w:pStyle w:val="Textbody"/>
              <w:ind w:left="720"/>
              <w:rPr>
                <w:color w:val="4472C4"/>
              </w:rPr>
            </w:pPr>
          </w:p>
          <w:p w14:paraId="7E398534" w14:textId="77777777" w:rsidR="00A63344" w:rsidRDefault="00A63344">
            <w:pPr>
              <w:pStyle w:val="Textbody"/>
              <w:ind w:left="720"/>
              <w:rPr>
                <w:color w:val="4472C4"/>
              </w:rPr>
            </w:pPr>
          </w:p>
          <w:p w14:paraId="7FB80B9B" w14:textId="77777777" w:rsidR="00A63344" w:rsidRDefault="00A63344">
            <w:pPr>
              <w:pStyle w:val="Textbody"/>
              <w:ind w:left="720"/>
              <w:rPr>
                <w:color w:val="4472C4"/>
              </w:rPr>
            </w:pPr>
          </w:p>
          <w:p w14:paraId="52A232EB" w14:textId="77777777" w:rsidR="00A63344" w:rsidRDefault="00A63344">
            <w:pPr>
              <w:pStyle w:val="Textbody"/>
              <w:ind w:left="720"/>
              <w:rPr>
                <w:color w:val="4472C4"/>
              </w:rPr>
            </w:pPr>
          </w:p>
          <w:p w14:paraId="338833B8" w14:textId="77777777" w:rsidR="00A63344" w:rsidRDefault="00000000">
            <w:pPr>
              <w:pStyle w:val="Textbody"/>
              <w:numPr>
                <w:ilvl w:val="0"/>
                <w:numId w:val="11"/>
              </w:numPr>
              <w:rPr>
                <w:color w:val="4472C4"/>
              </w:rPr>
            </w:pPr>
            <w:r>
              <w:rPr>
                <w:color w:val="4472C4"/>
              </w:rPr>
              <w:t>Conditions supplémentaires…</w:t>
            </w:r>
          </w:p>
        </w:tc>
      </w:tr>
      <w:tr w:rsidR="00A63344" w14:paraId="395A0EE9"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A8B36"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B3F61" w14:textId="77777777" w:rsidR="00A63344" w:rsidRDefault="00000000">
            <w:pPr>
              <w:pStyle w:val="Textbody"/>
              <w:jc w:val="center"/>
            </w:pPr>
            <w:r>
              <w:rPr>
                <w:b/>
                <w:bCs/>
                <w:color w:val="000000"/>
              </w:rPr>
              <w:t>2// Certains prévoient encore les modalités d’examen  de la demande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3EE1" w14:textId="77777777" w:rsidR="00A63344" w:rsidRDefault="00000000">
            <w:pPr>
              <w:pStyle w:val="Textbody"/>
              <w:rPr>
                <w:color w:val="4472C4"/>
              </w:rPr>
            </w:pPr>
            <w:r>
              <w:rPr>
                <w:color w:val="4472C4"/>
              </w:rPr>
              <w:t>Après validation de sa recevabilité par le conseil d’administration, la demande d’adhésion est inscrite à l’ordre du jour de la prochaine assemblée des membres.</w:t>
            </w:r>
          </w:p>
          <w:p w14:paraId="4AB84B5A" w14:textId="77777777" w:rsidR="00A63344" w:rsidRDefault="00A63344">
            <w:pPr>
              <w:pStyle w:val="Textbody"/>
              <w:rPr>
                <w:color w:val="4472C4"/>
              </w:rPr>
            </w:pPr>
          </w:p>
          <w:p w14:paraId="1B2FA13A" w14:textId="77777777" w:rsidR="00A63344" w:rsidRDefault="00000000">
            <w:pPr>
              <w:pStyle w:val="Textbody"/>
              <w:rPr>
                <w:color w:val="4472C4"/>
              </w:rPr>
            </w:pPr>
            <w:r>
              <w:rPr>
                <w:color w:val="4472C4"/>
              </w:rPr>
              <w:t>Pour chaque candidature, l’assemblée générale se prononce par vote à la majorité qualifiée de plus de la moitié des suffrages exprimés des membres présents ou représentés.</w:t>
            </w:r>
          </w:p>
          <w:p w14:paraId="0D48E645" w14:textId="77777777" w:rsidR="00A63344" w:rsidRDefault="00A63344">
            <w:pPr>
              <w:pStyle w:val="Textbody"/>
              <w:rPr>
                <w:color w:val="4472C4"/>
              </w:rPr>
            </w:pPr>
          </w:p>
          <w:p w14:paraId="40B6A162" w14:textId="77777777" w:rsidR="00A63344" w:rsidRDefault="00000000">
            <w:pPr>
              <w:pStyle w:val="Textbody"/>
              <w:rPr>
                <w:color w:val="4472C4"/>
              </w:rPr>
            </w:pPr>
            <w:r>
              <w:rPr>
                <w:color w:val="4472C4"/>
              </w:rPr>
              <w:t>Le candidat ne participe pas à ce vote.</w:t>
            </w:r>
          </w:p>
        </w:tc>
      </w:tr>
    </w:tbl>
    <w:p w14:paraId="4EFAC01C"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40E85EB6" w14:textId="77777777">
        <w:tblPrEx>
          <w:tblCellMar>
            <w:top w:w="0" w:type="dxa"/>
            <w:bottom w:w="0" w:type="dxa"/>
          </w:tblCellMar>
        </w:tblPrEx>
        <w:tc>
          <w:tcPr>
            <w:tcW w:w="326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C63F"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0AB8" w14:textId="77777777" w:rsidR="00A63344" w:rsidRDefault="00000000">
            <w:pPr>
              <w:pStyle w:val="Textbody"/>
              <w:jc w:val="center"/>
              <w:rPr>
                <w:b/>
                <w:bCs/>
                <w:color w:val="000000"/>
              </w:rPr>
            </w:pPr>
            <w:r>
              <w:rPr>
                <w:b/>
                <w:bCs/>
                <w:color w:val="000000"/>
              </w:rPr>
              <w:t>3// Droits des membres</w:t>
            </w:r>
          </w:p>
          <w:p w14:paraId="370A18A6" w14:textId="77777777" w:rsidR="00A63344" w:rsidRDefault="00A63344">
            <w:pPr>
              <w:pStyle w:val="Textbody"/>
              <w:jc w:val="center"/>
            </w:pPr>
          </w:p>
          <w:p w14:paraId="1960700C" w14:textId="77777777" w:rsidR="00A63344" w:rsidRDefault="00000000">
            <w:pPr>
              <w:pStyle w:val="Textbody"/>
            </w:pPr>
            <w:r>
              <w:t>Inutile si les statuts ont déjà défini les différentes catégories de membres avec leurs caractéristiques</w:t>
            </w:r>
          </w:p>
          <w:p w14:paraId="23B74ABD" w14:textId="77777777" w:rsidR="00A63344" w:rsidRDefault="00A63344">
            <w:pPr>
              <w:pStyle w:val="Textbody"/>
            </w:pPr>
          </w:p>
          <w:p w14:paraId="49BAE7FC" w14:textId="77777777" w:rsidR="00A63344" w:rsidRDefault="00000000">
            <w:pPr>
              <w:pStyle w:val="Textbody"/>
            </w:pPr>
            <w:r>
              <w:t>Sinon ils peuvent être mentionnés ici voire dans le règlement intérieur</w:t>
            </w:r>
          </w:p>
          <w:p w14:paraId="226298A6" w14:textId="77777777" w:rsidR="00A63344" w:rsidRDefault="00A63344">
            <w:pPr>
              <w:pStyle w:val="Textbody"/>
            </w:pPr>
          </w:p>
          <w:p w14:paraId="3B86D393" w14:textId="77777777" w:rsidR="00A63344" w:rsidRDefault="00000000">
            <w:pPr>
              <w:pStyle w:val="Textbody"/>
              <w:numPr>
                <w:ilvl w:val="0"/>
                <w:numId w:val="11"/>
              </w:numPr>
            </w:pPr>
            <w:r>
              <w:t>Titulaire du droit de vote aux assemblées générales</w:t>
            </w:r>
          </w:p>
          <w:p w14:paraId="3E6F7BE1" w14:textId="77777777" w:rsidR="00A63344" w:rsidRDefault="00000000">
            <w:pPr>
              <w:pStyle w:val="Textbody"/>
              <w:numPr>
                <w:ilvl w:val="0"/>
                <w:numId w:val="11"/>
              </w:numPr>
            </w:pPr>
            <w:r>
              <w:t xml:space="preserve">N.B : le droit à l’information sur le fonctionnement de l’association est de droit, il est possible de prévoir ici les modalités de cette consultation même si en générale ce point relève du règlement intérieur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3988" w14:textId="77777777" w:rsidR="00A63344" w:rsidRDefault="00A63344">
            <w:pPr>
              <w:pStyle w:val="Textbody"/>
              <w:rPr>
                <w:color w:val="4472C4"/>
              </w:rPr>
            </w:pPr>
          </w:p>
          <w:p w14:paraId="7BDC0B97" w14:textId="77777777" w:rsidR="00A63344" w:rsidRDefault="00A63344">
            <w:pPr>
              <w:pStyle w:val="Textbody"/>
              <w:rPr>
                <w:color w:val="4472C4"/>
              </w:rPr>
            </w:pPr>
          </w:p>
          <w:p w14:paraId="43B5A35B" w14:textId="77777777" w:rsidR="00A63344" w:rsidRDefault="00000000">
            <w:pPr>
              <w:pStyle w:val="Textbody"/>
              <w:rPr>
                <w:color w:val="4472C4"/>
              </w:rPr>
            </w:pPr>
            <w:r>
              <w:rPr>
                <w:color w:val="4472C4"/>
              </w:rPr>
              <w:t>Chaque membre actif est titulaire du droit de :</w:t>
            </w:r>
          </w:p>
          <w:p w14:paraId="2A48AB82" w14:textId="77777777" w:rsidR="00A63344" w:rsidRDefault="00A63344">
            <w:pPr>
              <w:pStyle w:val="Textbody"/>
              <w:numPr>
                <w:ilvl w:val="0"/>
                <w:numId w:val="11"/>
              </w:numPr>
              <w:rPr>
                <w:color w:val="4472C4"/>
              </w:rPr>
            </w:pPr>
          </w:p>
        </w:tc>
      </w:tr>
      <w:tr w:rsidR="00A63344" w14:paraId="39F5A04B" w14:textId="77777777">
        <w:tblPrEx>
          <w:tblCellMar>
            <w:top w:w="0" w:type="dxa"/>
            <w:bottom w:w="0" w:type="dxa"/>
          </w:tblCellMar>
        </w:tblPrEx>
        <w:tc>
          <w:tcPr>
            <w:tcW w:w="32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6B5"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5863" w14:textId="77777777" w:rsidR="00A63344" w:rsidRDefault="00000000">
            <w:pPr>
              <w:pStyle w:val="Textbody"/>
              <w:jc w:val="center"/>
              <w:rPr>
                <w:b/>
                <w:bCs/>
                <w:color w:val="000000"/>
              </w:rPr>
            </w:pPr>
            <w:r>
              <w:rPr>
                <w:b/>
                <w:bCs/>
                <w:color w:val="000000"/>
              </w:rPr>
              <w:t>4// Obligation des membres</w:t>
            </w:r>
          </w:p>
          <w:p w14:paraId="7F727E24" w14:textId="77777777" w:rsidR="00A63344" w:rsidRDefault="00A63344">
            <w:pPr>
              <w:pStyle w:val="Textbody"/>
              <w:ind w:left="720"/>
            </w:pPr>
          </w:p>
          <w:p w14:paraId="665E2369" w14:textId="77777777" w:rsidR="00A63344" w:rsidRDefault="00000000">
            <w:pPr>
              <w:pStyle w:val="Textbody"/>
            </w:pPr>
            <w:r>
              <w:t>Inutile si les statuts ont déjà défini les différentes catégories de membres avec leurs caractéristiques</w:t>
            </w:r>
          </w:p>
          <w:p w14:paraId="4481688F" w14:textId="77777777" w:rsidR="00A63344" w:rsidRDefault="00A63344">
            <w:pPr>
              <w:pStyle w:val="Textbody"/>
            </w:pPr>
          </w:p>
          <w:p w14:paraId="339501A1" w14:textId="77777777" w:rsidR="00A63344" w:rsidRDefault="00000000">
            <w:pPr>
              <w:pStyle w:val="Textbody"/>
            </w:pPr>
            <w:r>
              <w:t>Sinon ils peuvent être mentionnés ici voire dans le règlement intérieur.</w:t>
            </w:r>
          </w:p>
          <w:p w14:paraId="766C427F" w14:textId="77777777" w:rsidR="00A63344" w:rsidRDefault="00A63344">
            <w:pPr>
              <w:pStyle w:val="Textbody"/>
            </w:pPr>
          </w:p>
          <w:p w14:paraId="323FE724" w14:textId="77777777" w:rsidR="00A63344" w:rsidRDefault="00000000">
            <w:pPr>
              <w:pStyle w:val="Textbody"/>
            </w:pPr>
            <w:r>
              <w:t>Par exemple :</w:t>
            </w:r>
          </w:p>
          <w:p w14:paraId="58932439" w14:textId="77777777" w:rsidR="00A63344" w:rsidRDefault="00000000">
            <w:pPr>
              <w:pStyle w:val="Textbody"/>
              <w:numPr>
                <w:ilvl w:val="0"/>
                <w:numId w:val="11"/>
              </w:numPr>
            </w:pPr>
            <w:r>
              <w:t>À prendre des responsabilités actives et à participer aux activités ;</w:t>
            </w:r>
          </w:p>
          <w:p w14:paraId="1FE177E0" w14:textId="77777777" w:rsidR="00A63344" w:rsidRDefault="00000000">
            <w:pPr>
              <w:pStyle w:val="Textbody"/>
              <w:numPr>
                <w:ilvl w:val="0"/>
                <w:numId w:val="11"/>
              </w:numPr>
              <w:rPr>
                <w:sz w:val="22"/>
                <w:szCs w:val="22"/>
              </w:rPr>
            </w:pPr>
            <w:r>
              <w:rPr>
                <w:sz w:val="22"/>
                <w:szCs w:val="22"/>
              </w:rPr>
              <w:t xml:space="preserve">Payer la cotisation annuelle fixée par l’assemblée </w:t>
            </w:r>
            <w:r>
              <w:rPr>
                <w:sz w:val="22"/>
                <w:szCs w:val="22"/>
              </w:rPr>
              <w:lastRenderedPageBreak/>
              <w:t>générale des membres si elle est votée ;</w:t>
            </w:r>
          </w:p>
          <w:p w14:paraId="27C085B2" w14:textId="77777777" w:rsidR="00A63344" w:rsidRDefault="00000000">
            <w:pPr>
              <w:pStyle w:val="Textbody"/>
              <w:numPr>
                <w:ilvl w:val="0"/>
                <w:numId w:val="11"/>
              </w:numPr>
            </w:pPr>
            <w:r>
              <w:t>Se montrer loyal envers l’association et ses membres</w:t>
            </w:r>
          </w:p>
          <w:p w14:paraId="1FD5D5C8" w14:textId="77777777" w:rsidR="00A63344" w:rsidRDefault="00000000">
            <w:pPr>
              <w:pStyle w:val="Textbody"/>
              <w:numPr>
                <w:ilvl w:val="0"/>
                <w:numId w:val="11"/>
              </w:numPr>
            </w:pPr>
            <w:r>
              <w:t>Contribuer, dans la mesure de ses moyens, au frais du culte</w:t>
            </w:r>
          </w:p>
          <w:p w14:paraId="69772482" w14:textId="77777777" w:rsidR="00A63344" w:rsidRDefault="00A63344">
            <w:pPr>
              <w:pStyle w:val="Textbody"/>
              <w:ind w:left="720"/>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07AAD" w14:textId="77777777" w:rsidR="00A63344" w:rsidRDefault="00A63344">
            <w:pPr>
              <w:pStyle w:val="Textbody"/>
              <w:rPr>
                <w:color w:val="4472C4"/>
              </w:rPr>
            </w:pPr>
          </w:p>
          <w:p w14:paraId="652F0474" w14:textId="77777777" w:rsidR="00A63344" w:rsidRDefault="00A63344">
            <w:pPr>
              <w:pStyle w:val="Textbody"/>
              <w:rPr>
                <w:color w:val="4472C4"/>
              </w:rPr>
            </w:pPr>
          </w:p>
          <w:p w14:paraId="57CACC87" w14:textId="77777777" w:rsidR="00A63344" w:rsidRDefault="00000000">
            <w:pPr>
              <w:pStyle w:val="Textbody"/>
              <w:rPr>
                <w:color w:val="4472C4"/>
              </w:rPr>
            </w:pPr>
            <w:r>
              <w:rPr>
                <w:color w:val="4472C4"/>
              </w:rPr>
              <w:t>Chaque membre actif est titulaire du droit de :</w:t>
            </w:r>
          </w:p>
          <w:p w14:paraId="1A153096" w14:textId="77777777" w:rsidR="00A63344" w:rsidRDefault="00A63344">
            <w:pPr>
              <w:pStyle w:val="Textbody"/>
              <w:numPr>
                <w:ilvl w:val="0"/>
                <w:numId w:val="11"/>
              </w:numPr>
              <w:rPr>
                <w:color w:val="4472C4"/>
              </w:rPr>
            </w:pPr>
          </w:p>
        </w:tc>
      </w:tr>
      <w:tr w:rsidR="00A63344" w14:paraId="00B36DB4" w14:textId="77777777">
        <w:tblPrEx>
          <w:tblCellMar>
            <w:top w:w="0" w:type="dxa"/>
            <w:bottom w:w="0" w:type="dxa"/>
          </w:tblCellMar>
        </w:tblPrEx>
        <w:tc>
          <w:tcPr>
            <w:tcW w:w="32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20C2" w14:textId="77777777" w:rsidR="00A63344" w:rsidRDefault="00A63344">
            <w:pPr>
              <w:pStyle w:val="Textbody"/>
              <w:jc w:val="cente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7F34" w14:textId="77777777" w:rsidR="00A63344" w:rsidRDefault="00000000">
            <w:pPr>
              <w:pStyle w:val="Textbody"/>
              <w:jc w:val="center"/>
              <w:rPr>
                <w:b/>
                <w:bCs/>
                <w:color w:val="000000"/>
              </w:rPr>
            </w:pPr>
            <w:r>
              <w:rPr>
                <w:b/>
                <w:bCs/>
                <w:color w:val="000000"/>
              </w:rPr>
              <w:t>5// Responsabilités des membres</w:t>
            </w:r>
          </w:p>
          <w:p w14:paraId="1508C7BC" w14:textId="77777777" w:rsidR="00A63344" w:rsidRDefault="00000000">
            <w:pPr>
              <w:pStyle w:val="Textbody"/>
              <w:jc w:val="left"/>
            </w:pPr>
            <w:r>
              <w:t>En principe, seul le patrimoine de l’association est tenu des dettes de l’association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29C" w14:textId="77777777" w:rsidR="00A63344" w:rsidRDefault="00000000">
            <w:pPr>
              <w:pStyle w:val="Textbody"/>
              <w:rPr>
                <w:color w:val="4472C4"/>
              </w:rPr>
            </w:pPr>
            <w:r>
              <w:rPr>
                <w:color w:val="4472C4"/>
              </w:rPr>
              <w:t>Sauf dans les cas prévus par la loi, les membres ne peuvent pas être poursuivis sur leur patrimoine personnel des dettes de l’association.</w:t>
            </w:r>
          </w:p>
        </w:tc>
      </w:tr>
      <w:tr w:rsidR="00A63344" w14:paraId="36DED24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3A40" w14:textId="77777777" w:rsidR="00A63344" w:rsidRDefault="00000000">
            <w:pPr>
              <w:pStyle w:val="Textbody"/>
            </w:pPr>
            <w:r>
              <w:rPr>
                <w:color w:val="DC5032"/>
              </w:rPr>
              <w:t>PERTE DE LA QUALITÉ DE MEMBRE</w:t>
            </w:r>
          </w:p>
        </w:tc>
        <w:tc>
          <w:tcPr>
            <w:tcW w:w="5812" w:type="dxa"/>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tcPr>
          <w:p w14:paraId="31BB9B5E" w14:textId="77777777" w:rsidR="00A63344" w:rsidRDefault="00000000">
            <w:pPr>
              <w:pStyle w:val="Textbody"/>
              <w:rPr>
                <w:color w:val="FFFFFF"/>
              </w:rPr>
            </w:pPr>
            <w:r>
              <w:rPr>
                <w:color w:val="FFFFFF"/>
              </w:rPr>
              <w:t>La qualité de membre de l’association se perd par :</w:t>
            </w:r>
          </w:p>
          <w:p w14:paraId="05443CBE" w14:textId="77777777" w:rsidR="00A63344" w:rsidRDefault="00A63344">
            <w:pPr>
              <w:pStyle w:val="Textbody"/>
              <w:rPr>
                <w:color w:val="FFFFFF"/>
              </w:rPr>
            </w:pPr>
          </w:p>
          <w:p w14:paraId="25DB0577" w14:textId="77777777" w:rsidR="00A63344" w:rsidRDefault="00000000">
            <w:pPr>
              <w:pStyle w:val="Textbody"/>
              <w:numPr>
                <w:ilvl w:val="0"/>
                <w:numId w:val="11"/>
              </w:numPr>
              <w:rPr>
                <w:b/>
                <w:bCs/>
                <w:color w:val="FFFFFF"/>
              </w:rPr>
            </w:pPr>
            <w:r>
              <w:rPr>
                <w:b/>
                <w:bCs/>
                <w:color w:val="FFFFFF"/>
              </w:rPr>
              <w:t>Décès ;</w:t>
            </w:r>
          </w:p>
          <w:p w14:paraId="5E6D61CC" w14:textId="77777777" w:rsidR="00A63344" w:rsidRDefault="00000000">
            <w:pPr>
              <w:pStyle w:val="Textbody"/>
              <w:numPr>
                <w:ilvl w:val="0"/>
                <w:numId w:val="11"/>
              </w:numPr>
              <w:rPr>
                <w:b/>
                <w:bCs/>
                <w:color w:val="FFFFFF"/>
              </w:rPr>
            </w:pPr>
            <w:r>
              <w:rPr>
                <w:b/>
                <w:bCs/>
                <w:color w:val="FFFFFF"/>
              </w:rPr>
              <w:t>Démission :</w:t>
            </w:r>
          </w:p>
          <w:p w14:paraId="254DB876" w14:textId="77777777" w:rsidR="00A63344" w:rsidRDefault="00A63344">
            <w:pPr>
              <w:pStyle w:val="Textbody"/>
              <w:ind w:left="720"/>
              <w:rPr>
                <w:b/>
                <w:bCs/>
                <w:color w:val="FFFFFF"/>
              </w:rPr>
            </w:pPr>
          </w:p>
          <w:p w14:paraId="31AA492E" w14:textId="77777777" w:rsidR="00A63344" w:rsidRDefault="00000000">
            <w:pPr>
              <w:pStyle w:val="Textbody"/>
              <w:rPr>
                <w:b/>
                <w:bCs/>
                <w:color w:val="FFFFFF"/>
              </w:rPr>
            </w:pPr>
            <w:r>
              <w:rPr>
                <w:b/>
                <w:bCs/>
                <w:color w:val="FFFFFF"/>
              </w:rPr>
              <w:t>Il faut mentionner obligatoirement ici que chaque membre peut librement se retirer à tout moment de l’association, après paiement des cotisations échues et de celles de l'année courante.</w:t>
            </w:r>
          </w:p>
          <w:p w14:paraId="6CC63A08" w14:textId="77777777" w:rsidR="00A63344" w:rsidRDefault="00A63344">
            <w:pPr>
              <w:pStyle w:val="Textbody"/>
              <w:rPr>
                <w:color w:val="FFFFFF"/>
              </w:rPr>
            </w:pPr>
          </w:p>
          <w:p w14:paraId="0BAD3A53" w14:textId="77777777" w:rsidR="00A63344" w:rsidRDefault="00000000">
            <w:pPr>
              <w:pStyle w:val="Textbody"/>
              <w:rPr>
                <w:color w:val="FFFFFF"/>
              </w:rPr>
            </w:pPr>
            <w:r>
              <w:rPr>
                <w:color w:val="FFFFFF"/>
              </w:rPr>
              <w:t>Il est possible encore de préciser dans les statuts le formalisme de la démission ou de renvoyer au règlement intérieur. Par exemple :</w:t>
            </w:r>
          </w:p>
          <w:p w14:paraId="0FA3278B" w14:textId="77777777" w:rsidR="00A63344" w:rsidRDefault="00A63344">
            <w:pPr>
              <w:pStyle w:val="Textbody"/>
              <w:rPr>
                <w:color w:val="FFFFFF"/>
              </w:rPr>
            </w:pPr>
          </w:p>
          <w:p w14:paraId="0130CB7A" w14:textId="77777777" w:rsidR="00A63344" w:rsidRDefault="00000000">
            <w:pPr>
              <w:pStyle w:val="Textbody"/>
            </w:pPr>
            <w:r>
              <w:rPr>
                <w:i/>
                <w:iCs/>
                <w:color w:val="FFFFFF"/>
              </w:rPr>
              <w:t>Cette démission doit être formalisée par un écrit adressé au conseil d’administration en la personne de son président. Cette démission est mise à l’ordre du jour de la prochaine assemblée pour être entérinée.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C1D7" w14:textId="77777777" w:rsidR="00A63344" w:rsidRDefault="00000000">
            <w:pPr>
              <w:pStyle w:val="Textbody"/>
              <w:rPr>
                <w:color w:val="4472C4"/>
              </w:rPr>
            </w:pPr>
            <w:r>
              <w:rPr>
                <w:color w:val="4472C4"/>
              </w:rPr>
              <w:t>La qualité de membre se perd par :</w:t>
            </w:r>
          </w:p>
          <w:p w14:paraId="79EB299F" w14:textId="77777777" w:rsidR="00A63344" w:rsidRDefault="00000000">
            <w:pPr>
              <w:pStyle w:val="Textbody"/>
              <w:numPr>
                <w:ilvl w:val="0"/>
                <w:numId w:val="11"/>
              </w:numPr>
              <w:rPr>
                <w:b/>
                <w:bCs/>
                <w:color w:val="4472C4"/>
              </w:rPr>
            </w:pPr>
            <w:r>
              <w:rPr>
                <w:b/>
                <w:bCs/>
                <w:color w:val="4472C4"/>
              </w:rPr>
              <w:t>Décès</w:t>
            </w:r>
          </w:p>
          <w:p w14:paraId="4DA8C03B" w14:textId="77777777" w:rsidR="00A63344" w:rsidRDefault="00000000">
            <w:pPr>
              <w:pStyle w:val="Textbody"/>
              <w:numPr>
                <w:ilvl w:val="0"/>
                <w:numId w:val="11"/>
              </w:numPr>
              <w:rPr>
                <w:b/>
                <w:bCs/>
                <w:color w:val="4472C4"/>
              </w:rPr>
            </w:pPr>
            <w:r>
              <w:rPr>
                <w:b/>
                <w:bCs/>
                <w:color w:val="4472C4"/>
              </w:rPr>
              <w:t xml:space="preserve">Démission </w:t>
            </w:r>
          </w:p>
          <w:p w14:paraId="5DE380DB" w14:textId="77777777" w:rsidR="00A63344" w:rsidRDefault="00A63344">
            <w:pPr>
              <w:pStyle w:val="Textbody"/>
              <w:ind w:left="720"/>
              <w:rPr>
                <w:color w:val="4472C4"/>
              </w:rPr>
            </w:pPr>
          </w:p>
          <w:p w14:paraId="7BD34133" w14:textId="77777777" w:rsidR="00A63344" w:rsidRDefault="00A63344">
            <w:pPr>
              <w:pStyle w:val="Textbody"/>
              <w:rPr>
                <w:color w:val="4472C4"/>
              </w:rPr>
            </w:pPr>
          </w:p>
          <w:p w14:paraId="72793417" w14:textId="77777777" w:rsidR="00A63344" w:rsidRDefault="00000000">
            <w:pPr>
              <w:pStyle w:val="Textbody"/>
              <w:rPr>
                <w:color w:val="4472C4"/>
              </w:rPr>
            </w:pPr>
            <w:r>
              <w:rPr>
                <w:color w:val="4472C4"/>
              </w:rPr>
              <w:t>Chaque membre peut librement se retirer à tout moment de l’association, après paiement des cotisations échues et de celles de l'année courante.)</w:t>
            </w:r>
          </w:p>
          <w:p w14:paraId="2ED04C38" w14:textId="77777777" w:rsidR="00A63344" w:rsidRDefault="00A63344">
            <w:pPr>
              <w:pStyle w:val="Textbody"/>
              <w:rPr>
                <w:color w:val="4472C4"/>
              </w:rPr>
            </w:pPr>
          </w:p>
          <w:p w14:paraId="0808CF8C" w14:textId="77777777" w:rsidR="00A63344" w:rsidRDefault="00A63344">
            <w:pPr>
              <w:pStyle w:val="Textbody"/>
              <w:rPr>
                <w:i/>
                <w:iCs/>
                <w:color w:val="4472C4"/>
              </w:rPr>
            </w:pPr>
          </w:p>
          <w:p w14:paraId="550EE11C" w14:textId="77777777" w:rsidR="00A63344" w:rsidRDefault="00000000">
            <w:pPr>
              <w:pStyle w:val="Textbody"/>
              <w:rPr>
                <w:i/>
                <w:iCs/>
                <w:color w:val="4472C4"/>
              </w:rPr>
            </w:pPr>
            <w:r>
              <w:rPr>
                <w:i/>
                <w:iCs/>
                <w:color w:val="4472C4"/>
              </w:rPr>
              <w:t>La démission doit être adressée par écrit au conseil d’administration (ou au bureau) en la personne de son président. Cette démission est mise à l’ordre du jour de la prochaine assemblée pour être entérinée.</w:t>
            </w:r>
          </w:p>
        </w:tc>
      </w:tr>
    </w:tbl>
    <w:p w14:paraId="1D36B9BA"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4304F07C" w14:textId="77777777">
        <w:tblPrEx>
          <w:tblCellMar>
            <w:top w:w="0" w:type="dxa"/>
            <w:bottom w:w="0" w:type="dxa"/>
          </w:tblCellMar>
        </w:tblPrEx>
        <w:tc>
          <w:tcPr>
            <w:tcW w:w="3261" w:type="dxa"/>
            <w:tcBorders>
              <w:left w:val="single" w:sz="4" w:space="0" w:color="000000"/>
              <w:right w:val="single" w:sz="4" w:space="0" w:color="000000"/>
            </w:tcBorders>
            <w:shd w:val="clear" w:color="auto" w:fill="auto"/>
            <w:tcMar>
              <w:top w:w="0" w:type="dxa"/>
              <w:left w:w="108" w:type="dxa"/>
              <w:bottom w:w="0" w:type="dxa"/>
              <w:right w:w="108" w:type="dxa"/>
            </w:tcMar>
          </w:tcPr>
          <w:p w14:paraId="577FE1AC"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59CD" w14:textId="77777777" w:rsidR="00A63344" w:rsidRDefault="00000000">
            <w:pPr>
              <w:pStyle w:val="Textbody"/>
              <w:numPr>
                <w:ilvl w:val="0"/>
                <w:numId w:val="11"/>
              </w:numPr>
              <w:rPr>
                <w:b/>
                <w:bCs/>
              </w:rPr>
            </w:pPr>
            <w:r>
              <w:rPr>
                <w:b/>
                <w:bCs/>
              </w:rPr>
              <w:t>Radiation d’office</w:t>
            </w:r>
          </w:p>
          <w:p w14:paraId="2EDEF0E7" w14:textId="77777777" w:rsidR="00A63344" w:rsidRDefault="00000000">
            <w:pPr>
              <w:pStyle w:val="Textbody"/>
            </w:pPr>
            <w:r>
              <w:t xml:space="preserve"> </w:t>
            </w:r>
          </w:p>
          <w:p w14:paraId="39CCA92E" w14:textId="77777777" w:rsidR="00A63344" w:rsidRDefault="00000000">
            <w:pPr>
              <w:pStyle w:val="Textbody"/>
            </w:pPr>
            <w:r>
              <w:t>Un membre qui cesse de remplir les conditions pour être membres doit être radié s’il ne prend pas l’initiative de démissionner.</w:t>
            </w:r>
          </w:p>
          <w:p w14:paraId="7B832CB0" w14:textId="77777777" w:rsidR="00A63344" w:rsidRDefault="00000000">
            <w:pPr>
              <w:pStyle w:val="Textbody"/>
              <w:numPr>
                <w:ilvl w:val="0"/>
                <w:numId w:val="13"/>
              </w:numPr>
            </w:pPr>
            <w:r>
              <w:t>C’est le cas par exemple s’il a déménagé hors de la circonscription religieuse</w:t>
            </w:r>
          </w:p>
          <w:p w14:paraId="72565A1D" w14:textId="77777777" w:rsidR="00A63344" w:rsidRDefault="00000000">
            <w:pPr>
              <w:pStyle w:val="Textbody"/>
            </w:pPr>
            <w:r>
              <w:t xml:space="preserve"> </w:t>
            </w:r>
          </w:p>
          <w:p w14:paraId="75CC063D" w14:textId="77777777" w:rsidR="00A63344" w:rsidRDefault="00000000">
            <w:pPr>
              <w:pStyle w:val="Textbody"/>
            </w:pPr>
            <w:r>
              <w:t>C’est encore le cas s’il se désintéresse de l’association :</w:t>
            </w:r>
          </w:p>
          <w:p w14:paraId="2F184E2B" w14:textId="77777777" w:rsidR="00A63344" w:rsidRDefault="00000000">
            <w:pPr>
              <w:pStyle w:val="Textbody"/>
              <w:numPr>
                <w:ilvl w:val="0"/>
                <w:numId w:val="13"/>
              </w:numPr>
            </w:pPr>
            <w:r>
              <w:t>Soit en ne s’acquittant pas des cotisations votées par l’assemblée générale sans en avoir été exonéré du paiement par l’organe exécutif de l’association (Conseil d’administration ou bureau)</w:t>
            </w:r>
          </w:p>
          <w:p w14:paraId="527B92C6" w14:textId="77777777" w:rsidR="00A63344" w:rsidRDefault="00000000">
            <w:pPr>
              <w:pStyle w:val="Textbody"/>
              <w:numPr>
                <w:ilvl w:val="0"/>
                <w:numId w:val="13"/>
              </w:numPr>
            </w:pPr>
            <w:r>
              <w:t>Soit en se ne participant pas, XXX années de suite à l’assemblée générale annuelle d’approbation des comptes, en personne ou représenté et sans avoir été excusé.</w:t>
            </w:r>
          </w:p>
          <w:p w14:paraId="69BA96E2" w14:textId="77777777" w:rsidR="00A63344" w:rsidRDefault="00A63344">
            <w:pPr>
              <w:pStyle w:val="Textbody"/>
              <w:ind w:left="720"/>
            </w:pPr>
          </w:p>
          <w:p w14:paraId="363B5DF4" w14:textId="77777777" w:rsidR="00A63344" w:rsidRDefault="00000000">
            <w:pPr>
              <w:pStyle w:val="Textbody"/>
              <w:rPr>
                <w:i/>
                <w:iCs/>
              </w:rPr>
            </w:pPr>
            <w:r>
              <w:rPr>
                <w:i/>
                <w:iCs/>
              </w:rPr>
              <w:t>Il s’agit de permettre à l’assemblée générale de pouvoir valablement délibérer surtout si elle a prévu un quorum. Il peut être en effet difficile de l’atteindre si un certain pourcentage de membre ne participe aux AG parce qu’il se désintéresse de celle-ci pour x raisons</w:t>
            </w:r>
          </w:p>
          <w:p w14:paraId="1E902B2A"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B5B7" w14:textId="77777777" w:rsidR="00A63344" w:rsidRDefault="00000000">
            <w:pPr>
              <w:pStyle w:val="Textbody"/>
              <w:numPr>
                <w:ilvl w:val="0"/>
                <w:numId w:val="11"/>
              </w:numPr>
              <w:rPr>
                <w:b/>
                <w:bCs/>
                <w:color w:val="4472C4"/>
              </w:rPr>
            </w:pPr>
            <w:r>
              <w:rPr>
                <w:b/>
                <w:bCs/>
                <w:color w:val="4472C4"/>
              </w:rPr>
              <w:t>Radiation d’office</w:t>
            </w:r>
          </w:p>
          <w:p w14:paraId="4A4BDD96" w14:textId="77777777" w:rsidR="00A63344" w:rsidRDefault="00A63344">
            <w:pPr>
              <w:pStyle w:val="Textbody"/>
              <w:ind w:left="720"/>
              <w:rPr>
                <w:color w:val="4472C4"/>
              </w:rPr>
            </w:pPr>
          </w:p>
          <w:p w14:paraId="5B808E7E" w14:textId="77777777" w:rsidR="00A63344" w:rsidRDefault="00000000">
            <w:pPr>
              <w:pStyle w:val="Textbody"/>
              <w:rPr>
                <w:color w:val="4472C4"/>
              </w:rPr>
            </w:pPr>
            <w:r>
              <w:rPr>
                <w:color w:val="4472C4"/>
              </w:rPr>
              <w:t>C’est lorsqu’il cesse de remplir les conditions pour être membre :</w:t>
            </w:r>
          </w:p>
          <w:p w14:paraId="6DE77128" w14:textId="77777777" w:rsidR="00A63344" w:rsidRDefault="00000000">
            <w:pPr>
              <w:pStyle w:val="Textbody"/>
              <w:numPr>
                <w:ilvl w:val="0"/>
                <w:numId w:val="14"/>
              </w:numPr>
              <w:rPr>
                <w:color w:val="4472C4"/>
              </w:rPr>
            </w:pPr>
            <w:r>
              <w:rPr>
                <w:color w:val="4472C4"/>
              </w:rPr>
              <w:t>Soit il a déménagé hors de la circonscription religieuse,</w:t>
            </w:r>
          </w:p>
          <w:p w14:paraId="62ECEF42" w14:textId="77777777" w:rsidR="00A63344" w:rsidRDefault="00000000">
            <w:pPr>
              <w:pStyle w:val="Textbody"/>
              <w:numPr>
                <w:ilvl w:val="0"/>
                <w:numId w:val="14"/>
              </w:numPr>
              <w:rPr>
                <w:color w:val="4472C4"/>
              </w:rPr>
            </w:pPr>
            <w:r>
              <w:rPr>
                <w:color w:val="4472C4"/>
              </w:rPr>
              <w:t>Soit il se désintéresse de la vie associative</w:t>
            </w:r>
          </w:p>
          <w:p w14:paraId="36A3AE30" w14:textId="77777777" w:rsidR="00A63344" w:rsidRDefault="00000000">
            <w:pPr>
              <w:pStyle w:val="Textbody"/>
              <w:numPr>
                <w:ilvl w:val="0"/>
                <w:numId w:val="14"/>
              </w:numPr>
              <w:rPr>
                <w:color w:val="4472C4"/>
              </w:rPr>
            </w:pPr>
            <w:r>
              <w:rPr>
                <w:color w:val="4472C4"/>
              </w:rPr>
              <w:t>En ne s’acquittant pas des cotisations votées par l’assemblée générale sans en avoir été exonéré par le conseil d’administration ou le bureau</w:t>
            </w:r>
          </w:p>
          <w:p w14:paraId="405E40E7" w14:textId="77777777" w:rsidR="00A63344" w:rsidRDefault="00000000">
            <w:pPr>
              <w:pStyle w:val="Textbody"/>
              <w:numPr>
                <w:ilvl w:val="0"/>
                <w:numId w:val="14"/>
              </w:numPr>
              <w:rPr>
                <w:color w:val="4472C4"/>
              </w:rPr>
            </w:pPr>
            <w:r>
              <w:rPr>
                <w:color w:val="4472C4"/>
              </w:rPr>
              <w:t>En ne participant pas, XXX années de suite à l’assemblée générale annuelle d’approbation des comptes, en personne ou représenté et sans avoir été excusé.</w:t>
            </w:r>
          </w:p>
          <w:p w14:paraId="7AECB31C" w14:textId="77777777" w:rsidR="00A63344" w:rsidRDefault="00A63344">
            <w:pPr>
              <w:pStyle w:val="Textbody"/>
              <w:rPr>
                <w:color w:val="4472C4"/>
              </w:rPr>
            </w:pPr>
          </w:p>
          <w:p w14:paraId="65A0272A" w14:textId="77777777" w:rsidR="00A63344" w:rsidRDefault="00A63344">
            <w:pPr>
              <w:pStyle w:val="Textbody"/>
              <w:rPr>
                <w:i/>
                <w:iCs/>
                <w:color w:val="4472C4"/>
              </w:rPr>
            </w:pPr>
          </w:p>
          <w:p w14:paraId="4C0B68F9" w14:textId="77777777" w:rsidR="00A63344" w:rsidRDefault="00A63344">
            <w:pPr>
              <w:pStyle w:val="Textbody"/>
              <w:rPr>
                <w:i/>
                <w:iCs/>
                <w:color w:val="4472C4"/>
              </w:rPr>
            </w:pPr>
          </w:p>
          <w:p w14:paraId="6CC6F5D1" w14:textId="77777777" w:rsidR="00A63344" w:rsidRDefault="00A63344">
            <w:pPr>
              <w:pStyle w:val="Textbody"/>
              <w:rPr>
                <w:i/>
                <w:iCs/>
                <w:color w:val="4472C4"/>
              </w:rPr>
            </w:pPr>
          </w:p>
          <w:p w14:paraId="27D13934" w14:textId="77777777" w:rsidR="00A63344" w:rsidRDefault="00A63344">
            <w:pPr>
              <w:pStyle w:val="Textbody"/>
              <w:rPr>
                <w:i/>
                <w:iCs/>
                <w:color w:val="4472C4"/>
              </w:rPr>
            </w:pPr>
          </w:p>
          <w:p w14:paraId="208C577C" w14:textId="77777777" w:rsidR="00A63344" w:rsidRDefault="00000000">
            <w:pPr>
              <w:pStyle w:val="Textbody"/>
              <w:rPr>
                <w:i/>
                <w:iCs/>
                <w:color w:val="4472C4"/>
              </w:rPr>
            </w:pPr>
            <w:r>
              <w:rPr>
                <w:i/>
                <w:iCs/>
                <w:color w:val="4472C4"/>
              </w:rPr>
              <w:t>Cette radiation d’office doit être inscrite à l’ordre du jour de la prochaine assemblée pour être entérinée.</w:t>
            </w:r>
          </w:p>
        </w:tc>
      </w:tr>
    </w:tbl>
    <w:p w14:paraId="2F8AA6FB"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292C3C62" w14:textId="77777777">
        <w:tblPrEx>
          <w:tblCellMar>
            <w:top w:w="0" w:type="dxa"/>
            <w:bottom w:w="0" w:type="dxa"/>
          </w:tblCellMar>
        </w:tblPrEx>
        <w:tc>
          <w:tcPr>
            <w:tcW w:w="3261"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534AE2B"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904D" w14:textId="77777777" w:rsidR="00A63344" w:rsidRDefault="00000000">
            <w:pPr>
              <w:pStyle w:val="Textbody"/>
            </w:pPr>
            <w:r>
              <w:t>Certaines associations prévoient dans ce cas la possibilité de présenter de nouveau sa candidature pour redevenir membre de l’association au terme d’un délai de carence.</w:t>
            </w:r>
          </w:p>
          <w:p w14:paraId="0D4E8403" w14:textId="77777777" w:rsidR="00A63344" w:rsidRDefault="00A63344">
            <w:pPr>
              <w:pStyle w:val="Textbody"/>
            </w:pPr>
          </w:p>
          <w:p w14:paraId="182B16C0" w14:textId="77777777" w:rsidR="00A63344" w:rsidRDefault="00A63344">
            <w:pPr>
              <w:pStyle w:val="Textbody"/>
            </w:pPr>
          </w:p>
          <w:p w14:paraId="48147072" w14:textId="77777777" w:rsidR="00A63344" w:rsidRDefault="00A63344">
            <w:pPr>
              <w:pStyle w:val="Textbody"/>
            </w:pPr>
          </w:p>
          <w:p w14:paraId="532A9972" w14:textId="77777777" w:rsidR="00A63344" w:rsidRDefault="00000000">
            <w:pPr>
              <w:pStyle w:val="Textbody"/>
            </w:pPr>
            <w:r>
              <w:t>Il faut encore préciser dans ce cas si le candidat est ou non soumis à la procédure d’adhésion</w:t>
            </w:r>
          </w:p>
          <w:p w14:paraId="244D8C46"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1572" w14:textId="77777777" w:rsidR="00A63344" w:rsidRDefault="00000000">
            <w:pPr>
              <w:pStyle w:val="Textbody"/>
              <w:rPr>
                <w:b/>
                <w:bCs/>
                <w:color w:val="4472C4"/>
              </w:rPr>
            </w:pPr>
            <w:r>
              <w:rPr>
                <w:b/>
                <w:bCs/>
                <w:color w:val="4472C4"/>
              </w:rPr>
              <w:t>Demande de réadhésion du membre radié</w:t>
            </w:r>
          </w:p>
          <w:p w14:paraId="1A42A336" w14:textId="77777777" w:rsidR="00A63344" w:rsidRDefault="00A63344">
            <w:pPr>
              <w:pStyle w:val="Textbody"/>
              <w:rPr>
                <w:color w:val="4472C4"/>
              </w:rPr>
            </w:pPr>
          </w:p>
          <w:p w14:paraId="097C1E92" w14:textId="77777777" w:rsidR="00A63344" w:rsidRDefault="00000000">
            <w:pPr>
              <w:pStyle w:val="Textbody"/>
              <w:rPr>
                <w:color w:val="4472C4"/>
              </w:rPr>
            </w:pPr>
            <w:r>
              <w:rPr>
                <w:color w:val="4472C4"/>
              </w:rPr>
              <w:t>Tout membre radié doit attendre l’expiration d’un délai de xx mois depuis la décision de l’assemblée générale pour présenter de nouveau sa candidature pour devenir à nouveau membre de l’association</w:t>
            </w:r>
          </w:p>
          <w:p w14:paraId="79AD733E" w14:textId="77777777" w:rsidR="00A63344" w:rsidRDefault="00A63344">
            <w:pPr>
              <w:pStyle w:val="Textbody"/>
              <w:rPr>
                <w:color w:val="4472C4"/>
              </w:rPr>
            </w:pPr>
          </w:p>
          <w:p w14:paraId="0E2B182C" w14:textId="77777777" w:rsidR="00A63344" w:rsidRDefault="00000000">
            <w:pPr>
              <w:pStyle w:val="Textbody"/>
              <w:rPr>
                <w:color w:val="4472C4"/>
              </w:rPr>
            </w:pPr>
            <w:r>
              <w:rPr>
                <w:color w:val="4472C4"/>
              </w:rPr>
              <w:t>Dans ce cas il est soumis à la procédure d’admission décrite à l’article adhésion</w:t>
            </w:r>
          </w:p>
          <w:p w14:paraId="264B1332" w14:textId="77777777" w:rsidR="00A63344" w:rsidRDefault="00A63344">
            <w:pPr>
              <w:pStyle w:val="Textbody"/>
              <w:rPr>
                <w:color w:val="4472C4"/>
              </w:rPr>
            </w:pPr>
          </w:p>
        </w:tc>
      </w:tr>
      <w:tr w:rsidR="00A63344" w14:paraId="24BAC6D4" w14:textId="77777777">
        <w:tblPrEx>
          <w:tblCellMar>
            <w:top w:w="0" w:type="dxa"/>
            <w:bottom w:w="0" w:type="dxa"/>
          </w:tblCellMar>
        </w:tblPrEx>
        <w:tc>
          <w:tcPr>
            <w:tcW w:w="3261" w:type="dxa"/>
            <w:vMerge/>
            <w:tcBorders>
              <w:left w:val="single" w:sz="4" w:space="0" w:color="000000"/>
              <w:right w:val="single" w:sz="4" w:space="0" w:color="000000"/>
            </w:tcBorders>
            <w:shd w:val="clear" w:color="auto" w:fill="auto"/>
            <w:tcMar>
              <w:top w:w="0" w:type="dxa"/>
              <w:left w:w="108" w:type="dxa"/>
              <w:bottom w:w="0" w:type="dxa"/>
              <w:right w:w="108" w:type="dxa"/>
            </w:tcMar>
          </w:tcPr>
          <w:p w14:paraId="21153F90"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477C" w14:textId="77777777" w:rsidR="00A63344" w:rsidRDefault="00000000">
            <w:pPr>
              <w:pStyle w:val="Textbody"/>
              <w:numPr>
                <w:ilvl w:val="0"/>
                <w:numId w:val="11"/>
              </w:numPr>
              <w:rPr>
                <w:b/>
                <w:bCs/>
              </w:rPr>
            </w:pPr>
            <w:r>
              <w:rPr>
                <w:b/>
                <w:bCs/>
              </w:rPr>
              <w:t>Exclusion pour motifs graves</w:t>
            </w:r>
          </w:p>
          <w:p w14:paraId="3BA74786" w14:textId="77777777" w:rsidR="00A63344" w:rsidRDefault="00A63344">
            <w:pPr>
              <w:pStyle w:val="Textbody"/>
            </w:pPr>
          </w:p>
          <w:p w14:paraId="1B6FB39A" w14:textId="77777777" w:rsidR="00A63344" w:rsidRDefault="00000000">
            <w:pPr>
              <w:pStyle w:val="Textbody"/>
            </w:pPr>
            <w:r>
              <w:t>Il s’agit ici d’une décision de l’association prise à titre de sanction à raison d’un manquement à une obligation statutaire ou d’une faute grave commis par un membre</w:t>
            </w:r>
          </w:p>
          <w:p w14:paraId="2749DF35" w14:textId="77777777" w:rsidR="00A63344" w:rsidRDefault="00000000">
            <w:pPr>
              <w:pStyle w:val="Textbody"/>
            </w:pPr>
            <w:r>
              <w:t>Classiquement les motifs graves sont :</w:t>
            </w:r>
          </w:p>
          <w:p w14:paraId="5804B9F0" w14:textId="77777777" w:rsidR="00A63344" w:rsidRDefault="00000000">
            <w:pPr>
              <w:pStyle w:val="Textbody"/>
              <w:numPr>
                <w:ilvl w:val="0"/>
                <w:numId w:val="15"/>
              </w:numPr>
            </w:pPr>
            <w:r>
              <w:t>Le désaccord grave avec les statuts, le règlement intérieur, la confession de foi, les activités décidées par l’assemblée générale</w:t>
            </w:r>
          </w:p>
          <w:p w14:paraId="485E032E" w14:textId="77777777" w:rsidR="00A63344" w:rsidRDefault="00000000">
            <w:pPr>
              <w:pStyle w:val="Textbody"/>
              <w:numPr>
                <w:ilvl w:val="0"/>
                <w:numId w:val="15"/>
              </w:numPr>
            </w:pPr>
            <w:r>
              <w:t>Le manquement à la probité, à la dignité, à la sécurité et plus généralement les comportements inappropriés ;</w:t>
            </w:r>
          </w:p>
          <w:p w14:paraId="59ACD121" w14:textId="77777777" w:rsidR="00A63344" w:rsidRDefault="00000000">
            <w:pPr>
              <w:pStyle w:val="Textbody"/>
              <w:numPr>
                <w:ilvl w:val="0"/>
                <w:numId w:val="15"/>
              </w:numPr>
            </w:pPr>
            <w:r>
              <w:t>Les conflits graves entre les membres,</w:t>
            </w:r>
          </w:p>
          <w:p w14:paraId="55DFBB86" w14:textId="77777777" w:rsidR="00A63344" w:rsidRDefault="00A63344">
            <w:pPr>
              <w:pStyle w:val="Textbody"/>
              <w:ind w:left="720"/>
            </w:pPr>
          </w:p>
          <w:p w14:paraId="0329EA09" w14:textId="77777777" w:rsidR="00A63344" w:rsidRDefault="00000000">
            <w:pPr>
              <w:pStyle w:val="Textbody"/>
            </w:pPr>
            <w:r>
              <w:t>Il n’est pas nécessaire de détailler plus.</w:t>
            </w:r>
          </w:p>
          <w:p w14:paraId="7A041363" w14:textId="77777777" w:rsidR="00A63344" w:rsidRDefault="00A63344">
            <w:pPr>
              <w:pStyle w:val="Textbody"/>
            </w:pPr>
          </w:p>
          <w:p w14:paraId="0968BF0C" w14:textId="77777777" w:rsidR="00A63344" w:rsidRDefault="00000000">
            <w:pPr>
              <w:pStyle w:val="Textbody"/>
            </w:pPr>
            <w:r>
              <w:lastRenderedPageBreak/>
              <w:t>Les statuts ou le règlement intérieur doivent prévoir ces causes d’exclusion mais encore la procédure, le principe du contradictoire (transparence vis-à-vis de l’intéressé sur les faits reprochés, les éléments de preuves, la sanction envisagée) le droit de la défense notamment le droit de se faire assister par un autre membre, les éventuels voies de recours.</w:t>
            </w:r>
          </w:p>
          <w:p w14:paraId="1275E024" w14:textId="77777777" w:rsidR="00A63344" w:rsidRDefault="00A63344">
            <w:pPr>
              <w:pStyle w:val="Textbody"/>
            </w:pPr>
          </w:p>
          <w:p w14:paraId="4F248212" w14:textId="77777777" w:rsidR="00A63344" w:rsidRDefault="00000000">
            <w:pPr>
              <w:pStyle w:val="Textbody"/>
            </w:pPr>
            <w:r>
              <w:t>En cas de silence des statuts ou du règlement intérieur il appartient à l’assemblée des membres de se prononcer</w:t>
            </w:r>
          </w:p>
          <w:p w14:paraId="469EC0D5" w14:textId="77777777" w:rsidR="00A63344" w:rsidRDefault="00000000">
            <w:pPr>
              <w:pStyle w:val="Textbody"/>
            </w:pPr>
            <w:r>
              <w:t xml:space="preserve"> </w:t>
            </w:r>
          </w:p>
          <w:p w14:paraId="5358927B"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5021" w14:textId="77777777" w:rsidR="00A63344" w:rsidRDefault="00000000">
            <w:pPr>
              <w:pStyle w:val="Textbody"/>
              <w:numPr>
                <w:ilvl w:val="0"/>
                <w:numId w:val="11"/>
              </w:numPr>
              <w:rPr>
                <w:b/>
                <w:bCs/>
                <w:color w:val="4472C4"/>
              </w:rPr>
            </w:pPr>
            <w:r>
              <w:rPr>
                <w:b/>
                <w:bCs/>
                <w:color w:val="4472C4"/>
              </w:rPr>
              <w:lastRenderedPageBreak/>
              <w:t xml:space="preserve">        Exclusion pour motifs graves :</w:t>
            </w:r>
          </w:p>
          <w:p w14:paraId="5C26B47D" w14:textId="77777777" w:rsidR="00A63344" w:rsidRDefault="00A63344">
            <w:pPr>
              <w:pStyle w:val="Textbody"/>
              <w:rPr>
                <w:color w:val="4472C4"/>
              </w:rPr>
            </w:pPr>
          </w:p>
          <w:p w14:paraId="53E70995" w14:textId="77777777" w:rsidR="00A63344" w:rsidRDefault="00000000">
            <w:pPr>
              <w:pStyle w:val="Textbody"/>
              <w:rPr>
                <w:color w:val="4472C4"/>
                <w:u w:val="single"/>
              </w:rPr>
            </w:pPr>
            <w:r>
              <w:rPr>
                <w:color w:val="4472C4"/>
                <w:u w:val="single"/>
              </w:rPr>
              <w:t>Les motifs graves sont :</w:t>
            </w:r>
          </w:p>
          <w:p w14:paraId="616781BA" w14:textId="77777777" w:rsidR="00A63344" w:rsidRDefault="00000000">
            <w:pPr>
              <w:pStyle w:val="Textbody"/>
              <w:numPr>
                <w:ilvl w:val="0"/>
                <w:numId w:val="16"/>
              </w:numPr>
              <w:rPr>
                <w:color w:val="4472C4"/>
              </w:rPr>
            </w:pPr>
            <w:r>
              <w:rPr>
                <w:color w:val="4472C4"/>
              </w:rPr>
              <w:t>Le désaccord grave avec les statuts, le règlement intérieur, la confession de foi, les activités décidées par l’assemblée générale</w:t>
            </w:r>
          </w:p>
          <w:p w14:paraId="5AE8AC49" w14:textId="77777777" w:rsidR="00A63344" w:rsidRDefault="00000000">
            <w:pPr>
              <w:pStyle w:val="Textbody"/>
              <w:numPr>
                <w:ilvl w:val="0"/>
                <w:numId w:val="16"/>
              </w:numPr>
              <w:rPr>
                <w:color w:val="4472C4"/>
              </w:rPr>
            </w:pPr>
            <w:r>
              <w:rPr>
                <w:color w:val="4472C4"/>
              </w:rPr>
              <w:t>Le manquement à la probité, à la dignité, à la sécurité et plus généralement les comportements inappropriés ;</w:t>
            </w:r>
          </w:p>
          <w:p w14:paraId="2B26660E" w14:textId="77777777" w:rsidR="00A63344" w:rsidRDefault="00000000">
            <w:pPr>
              <w:pStyle w:val="Textbody"/>
              <w:numPr>
                <w:ilvl w:val="0"/>
                <w:numId w:val="16"/>
              </w:numPr>
              <w:rPr>
                <w:color w:val="4472C4"/>
              </w:rPr>
            </w:pPr>
            <w:r>
              <w:rPr>
                <w:color w:val="4472C4"/>
              </w:rPr>
              <w:t>Les conflits graves entre les membres,</w:t>
            </w:r>
          </w:p>
          <w:p w14:paraId="7B25F263" w14:textId="77777777" w:rsidR="00A63344" w:rsidRDefault="00000000">
            <w:pPr>
              <w:pStyle w:val="Textbody"/>
              <w:rPr>
                <w:color w:val="4472C4"/>
              </w:rPr>
            </w:pPr>
            <w:r>
              <w:rPr>
                <w:color w:val="4472C4"/>
              </w:rPr>
              <w:t xml:space="preserve"> </w:t>
            </w:r>
          </w:p>
          <w:p w14:paraId="79D0AEDB" w14:textId="77777777" w:rsidR="00A63344" w:rsidRDefault="00A63344">
            <w:pPr>
              <w:pStyle w:val="Textbody"/>
              <w:rPr>
                <w:color w:val="4472C4"/>
              </w:rPr>
            </w:pPr>
          </w:p>
          <w:p w14:paraId="55D1012B" w14:textId="77777777" w:rsidR="00A63344" w:rsidRDefault="00A63344">
            <w:pPr>
              <w:pStyle w:val="Textbody"/>
              <w:rPr>
                <w:color w:val="4472C4"/>
              </w:rPr>
            </w:pPr>
          </w:p>
          <w:p w14:paraId="4E26A0F7" w14:textId="77777777" w:rsidR="00A63344" w:rsidRDefault="00A63344">
            <w:pPr>
              <w:pStyle w:val="Textbody"/>
              <w:rPr>
                <w:color w:val="4472C4"/>
              </w:rPr>
            </w:pPr>
          </w:p>
          <w:p w14:paraId="3AFA1579" w14:textId="77777777" w:rsidR="00A63344" w:rsidRDefault="00A63344">
            <w:pPr>
              <w:pStyle w:val="Textbody"/>
              <w:rPr>
                <w:color w:val="4472C4"/>
              </w:rPr>
            </w:pPr>
          </w:p>
          <w:p w14:paraId="27169275" w14:textId="77777777" w:rsidR="00A63344" w:rsidRDefault="00A63344">
            <w:pPr>
              <w:pStyle w:val="Textbody"/>
              <w:rPr>
                <w:color w:val="4472C4"/>
              </w:rPr>
            </w:pPr>
          </w:p>
          <w:p w14:paraId="27FD61A1" w14:textId="77777777" w:rsidR="00A63344" w:rsidRDefault="00A63344">
            <w:pPr>
              <w:pStyle w:val="Textbody"/>
              <w:rPr>
                <w:color w:val="4472C4"/>
              </w:rPr>
            </w:pPr>
          </w:p>
          <w:p w14:paraId="3E973022" w14:textId="77777777" w:rsidR="00A63344" w:rsidRDefault="00A63344">
            <w:pPr>
              <w:pStyle w:val="Textbody"/>
              <w:rPr>
                <w:color w:val="4472C4"/>
              </w:rPr>
            </w:pPr>
          </w:p>
          <w:p w14:paraId="491E6F9A" w14:textId="77777777" w:rsidR="00A63344" w:rsidRDefault="00A63344">
            <w:pPr>
              <w:pStyle w:val="Textbody"/>
              <w:rPr>
                <w:color w:val="4472C4"/>
              </w:rPr>
            </w:pPr>
          </w:p>
          <w:p w14:paraId="2FAC4C53" w14:textId="77777777" w:rsidR="00A63344" w:rsidRDefault="00A63344">
            <w:pPr>
              <w:pStyle w:val="Textbody"/>
              <w:rPr>
                <w:color w:val="4472C4"/>
              </w:rPr>
            </w:pPr>
          </w:p>
          <w:p w14:paraId="7FF8DCC6" w14:textId="77777777" w:rsidR="00A63344" w:rsidRDefault="00A63344">
            <w:pPr>
              <w:pStyle w:val="Textbody"/>
              <w:rPr>
                <w:color w:val="4472C4"/>
              </w:rPr>
            </w:pPr>
          </w:p>
          <w:p w14:paraId="093A82DB" w14:textId="77777777" w:rsidR="00A63344" w:rsidRDefault="00000000">
            <w:pPr>
              <w:pStyle w:val="Textbody"/>
              <w:rPr>
                <w:color w:val="4472C4"/>
              </w:rPr>
            </w:pPr>
            <w:r>
              <w:rPr>
                <w:color w:val="4472C4"/>
              </w:rPr>
              <w:t>Les modalités et la procédure seront précisées dans le règlement intérieur, notamment le principe du contradictoire, les droits de la défense et les éventuelles voies de recours.</w:t>
            </w:r>
          </w:p>
        </w:tc>
      </w:tr>
    </w:tbl>
    <w:p w14:paraId="2C6A807E"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2E9E626C"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3493" w14:textId="77777777" w:rsidR="00A63344" w:rsidRDefault="00000000">
            <w:pPr>
              <w:ind w:firstLine="0"/>
              <w:rPr>
                <w:rFonts w:eastAsia="SimSun" w:cs="Tahoma"/>
                <w:b/>
                <w:bCs/>
                <w:color w:val="DC5032"/>
              </w:rPr>
            </w:pPr>
            <w:r>
              <w:rPr>
                <w:rFonts w:eastAsia="SimSun" w:cs="Tahoma"/>
                <w:b/>
                <w:bCs/>
                <w:color w:val="DC5032"/>
              </w:rPr>
              <w:t>LA TROISIÈME PARTIE PORTE SUR LE FONCTIONNEMENT DE L’ASSOCIATION NOTAMMENT SUR LES ASSEMBLÉES GÉNÉRALES DES MEMBRES</w:t>
            </w:r>
          </w:p>
          <w:p w14:paraId="2A7D93DE" w14:textId="77777777" w:rsidR="00A63344" w:rsidRDefault="00A63344">
            <w:pPr>
              <w:pStyle w:val="Textbody"/>
              <w:rPr>
                <w:color w:val="4472C4"/>
              </w:rPr>
            </w:pPr>
          </w:p>
        </w:tc>
      </w:tr>
      <w:tr w:rsidR="00A63344" w14:paraId="7391D0E5"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9A9C" w14:textId="77777777" w:rsidR="00A63344" w:rsidRDefault="00000000">
            <w:pPr>
              <w:pStyle w:val="Textbody"/>
            </w:pPr>
            <w:r>
              <w:t>Il convient de commencer par l’assemblée générale des membres parce qu’il s’agit de l’organe souverain de l’association, autrement dit de l’organe légalement investi de tous les pouvoirs de l’association</w:t>
            </w:r>
          </w:p>
          <w:p w14:paraId="69621030" w14:textId="77777777" w:rsidR="00A63344" w:rsidRDefault="00A63344">
            <w:pPr>
              <w:pStyle w:val="Textbody"/>
            </w:pPr>
          </w:p>
          <w:p w14:paraId="7213E025" w14:textId="77777777" w:rsidR="00A63344" w:rsidRDefault="00000000">
            <w:pPr>
              <w:pStyle w:val="Textbody"/>
            </w:pPr>
            <w:r>
              <w:t>Cette assemblée générale peut déléguer certains pouvoirs aux organes exécutifs de l’association (Conseil d’administration et/ou bureau).</w:t>
            </w:r>
          </w:p>
          <w:p w14:paraId="7F8ADC0E" w14:textId="77777777" w:rsidR="00A63344" w:rsidRDefault="00A63344">
            <w:pPr>
              <w:pStyle w:val="Textbody"/>
            </w:pPr>
          </w:p>
          <w:p w14:paraId="0D290597" w14:textId="77777777" w:rsidR="00A63344" w:rsidRDefault="00000000">
            <w:pPr>
              <w:pStyle w:val="Textbody"/>
            </w:pPr>
            <w:r>
              <w:t>Cependant tout pouvoir non expressément délégué à cet organe exécutif reste de la compétence de l’assemblée générale des membres. Si bien qu’il n’est pas nécessaire d’énumérer ses pouvoirs. En revanche, il convient de le faire pour les organes exécutifs.</w:t>
            </w:r>
          </w:p>
          <w:p w14:paraId="79C8391C" w14:textId="77777777" w:rsidR="00A63344" w:rsidRDefault="00A63344">
            <w:pPr>
              <w:pStyle w:val="Textbody"/>
            </w:pPr>
          </w:p>
          <w:p w14:paraId="1143DD69" w14:textId="77777777" w:rsidR="00A63344" w:rsidRDefault="00000000">
            <w:pPr>
              <w:pStyle w:val="Textbody"/>
            </w:pPr>
            <w:r>
              <w:t>Néanmoins la loi du 24 décembre 2021 a imposé des compétences à l’assemblée générale, qui ne peuvent être déléguées. Ces dernières doivent apparaître expressément dans les statuts.</w:t>
            </w:r>
          </w:p>
        </w:tc>
      </w:tr>
      <w:tr w:rsidR="00A63344" w14:paraId="134AE971"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F5CBC3"/>
            <w:tcMar>
              <w:top w:w="0" w:type="dxa"/>
              <w:left w:w="108" w:type="dxa"/>
              <w:bottom w:w="0" w:type="dxa"/>
              <w:right w:w="108" w:type="dxa"/>
            </w:tcMar>
          </w:tcPr>
          <w:p w14:paraId="3C07D388" w14:textId="77777777" w:rsidR="00A63344" w:rsidRDefault="00000000">
            <w:pPr>
              <w:ind w:firstLine="0"/>
            </w:pPr>
            <w:r>
              <w:rPr>
                <w:rFonts w:eastAsia="SimSun" w:cs="Tahoma"/>
              </w:rPr>
              <w:t>1</w:t>
            </w:r>
            <w:r>
              <w:rPr>
                <w:rFonts w:eastAsia="SimSun" w:cs="Tahoma"/>
                <w:vertAlign w:val="superscript"/>
              </w:rPr>
              <w:t>ERE</w:t>
            </w:r>
            <w:r>
              <w:rPr>
                <w:rFonts w:eastAsia="SimSun" w:cs="Tahoma"/>
              </w:rPr>
              <w:t xml:space="preserve"> SOUS PARTIE LES ASSEMBLÉES GÉNÉRALES DES MEMBRES DE L’ASSOCIATION</w:t>
            </w:r>
          </w:p>
        </w:tc>
      </w:tr>
      <w:tr w:rsidR="00A63344" w14:paraId="2400C459"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A5025" w14:textId="77777777" w:rsidR="00A63344" w:rsidRDefault="00000000">
            <w:pPr>
              <w:pStyle w:val="Textbody"/>
              <w:jc w:val="left"/>
              <w:rPr>
                <w:b/>
                <w:bCs/>
                <w:color w:val="DC5032"/>
              </w:rPr>
            </w:pPr>
            <w:r>
              <w:rPr>
                <w:b/>
                <w:bCs/>
                <w:color w:val="DC5032"/>
              </w:rPr>
              <w:t>LES RÈGLES COMMUNES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168D8" w14:textId="77777777" w:rsidR="00A63344" w:rsidRDefault="00000000">
            <w:pPr>
              <w:ind w:firstLine="0"/>
              <w:rPr>
                <w:rFonts w:eastAsia="SimSun" w:cs="Tahoma"/>
              </w:rPr>
            </w:pPr>
            <w:r>
              <w:rPr>
                <w:rFonts w:eastAsia="SimSun" w:cs="Tahoma"/>
              </w:rPr>
              <w:t>L’assemblée générale est composée de tous les membres titulaires du droit de vote.</w:t>
            </w:r>
          </w:p>
          <w:p w14:paraId="61EFF24B"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208E" w14:textId="77777777" w:rsidR="00A63344" w:rsidRDefault="00A63344">
            <w:pPr>
              <w:pStyle w:val="Textbody"/>
              <w:rPr>
                <w:color w:val="4472C4"/>
              </w:rPr>
            </w:pPr>
          </w:p>
        </w:tc>
      </w:tr>
      <w:tr w:rsidR="00A63344" w14:paraId="3457C7AB"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95F3A"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0631" w14:textId="77777777" w:rsidR="00A63344" w:rsidRDefault="00000000">
            <w:pPr>
              <w:pStyle w:val="Textbody"/>
              <w:rPr>
                <w:b/>
                <w:bCs/>
              </w:rPr>
            </w:pPr>
            <w:r>
              <w:rPr>
                <w:b/>
                <w:bCs/>
              </w:rPr>
              <w:t>1-     Réunion des assemblées générales</w:t>
            </w:r>
          </w:p>
          <w:p w14:paraId="2AC562A3" w14:textId="77777777" w:rsidR="00A63344" w:rsidRDefault="00A63344">
            <w:pPr>
              <w:pStyle w:val="Textbody"/>
            </w:pPr>
          </w:p>
          <w:p w14:paraId="7165E313" w14:textId="77777777" w:rsidR="00A63344" w:rsidRDefault="00000000">
            <w:pPr>
              <w:pStyle w:val="Textbody"/>
            </w:pPr>
            <w:r>
              <w:t>Les assemblées générales se réunissent au moins une fois l’an à l’initiative du conseil d’administration (et/ou le bureau) pour l’approbation des comptes ainsi que de la gestion administrative et financière de l'association par ses dirigeants ou administrateurs.</w:t>
            </w:r>
          </w:p>
          <w:p w14:paraId="6CC54443" w14:textId="77777777" w:rsidR="00A63344" w:rsidRDefault="00000000">
            <w:pPr>
              <w:pStyle w:val="Textbody"/>
            </w:pPr>
            <w:r>
              <w:t>Plus généralement l’assemblée générale se réunit  chaque fois  que l’organe exécutif le juge nécessaire.</w:t>
            </w:r>
          </w:p>
          <w:p w14:paraId="66D8C1FD" w14:textId="77777777" w:rsidR="00A63344" w:rsidRDefault="00000000">
            <w:pPr>
              <w:pStyle w:val="Textbody"/>
            </w:pPr>
            <w:r>
              <w:lastRenderedPageBreak/>
              <w:t>Il est préférable de prévoir un organe collégial (conseil d’administration ou bureau) plutôt qu’individuel (président) pour pallier le risque de vacance du poste.</w:t>
            </w:r>
          </w:p>
          <w:p w14:paraId="2496E64C" w14:textId="77777777" w:rsidR="00A63344" w:rsidRDefault="00000000">
            <w:pPr>
              <w:pStyle w:val="Textbody"/>
            </w:pPr>
            <w:r>
              <w:t xml:space="preserve"> </w:t>
            </w:r>
          </w:p>
          <w:p w14:paraId="4C0DADDA" w14:textId="77777777" w:rsidR="00A63344" w:rsidRDefault="00000000">
            <w:pPr>
              <w:pStyle w:val="Textbody"/>
            </w:pPr>
            <w:r>
              <w:t>L’assemblée générale doit encore se tenir à la demande de x/x de ses membres . Cette fraction est habituellement du quart cependant il est possible d’en prévoir une autre (1/2, 2/3, 3/4)</w:t>
            </w:r>
          </w:p>
          <w:p w14:paraId="43D35F88" w14:textId="77777777" w:rsidR="00A63344" w:rsidRDefault="00000000">
            <w:pPr>
              <w:pStyle w:val="Textbody"/>
            </w:pPr>
            <w:r>
              <w:t xml:space="preserve"> </w:t>
            </w:r>
          </w:p>
          <w:p w14:paraId="1F04CE5B"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D4CC2" w14:textId="77777777" w:rsidR="00A63344" w:rsidRDefault="00000000">
            <w:pPr>
              <w:pStyle w:val="Textbody"/>
              <w:numPr>
                <w:ilvl w:val="0"/>
                <w:numId w:val="17"/>
              </w:numPr>
              <w:rPr>
                <w:b/>
                <w:bCs/>
                <w:color w:val="4472C4"/>
              </w:rPr>
            </w:pPr>
            <w:r>
              <w:rPr>
                <w:b/>
                <w:bCs/>
                <w:color w:val="4472C4"/>
              </w:rPr>
              <w:lastRenderedPageBreak/>
              <w:t>Réunion des assemblées générales</w:t>
            </w:r>
          </w:p>
          <w:p w14:paraId="7A265DD4" w14:textId="77777777" w:rsidR="00A63344" w:rsidRDefault="00A63344">
            <w:pPr>
              <w:pStyle w:val="Textbody"/>
              <w:ind w:left="1080"/>
              <w:rPr>
                <w:color w:val="4472C4"/>
              </w:rPr>
            </w:pPr>
          </w:p>
          <w:p w14:paraId="2CEA866D" w14:textId="77777777" w:rsidR="00A63344" w:rsidRDefault="00000000">
            <w:pPr>
              <w:pStyle w:val="Textbody"/>
              <w:rPr>
                <w:b/>
                <w:bCs/>
                <w:color w:val="4472C4"/>
              </w:rPr>
            </w:pPr>
            <w:r>
              <w:rPr>
                <w:b/>
                <w:bCs/>
                <w:color w:val="4472C4"/>
              </w:rPr>
              <w:t>L’assemblée générale est l’organe délibérant de l’association.</w:t>
            </w:r>
          </w:p>
          <w:p w14:paraId="3C33D98A" w14:textId="77777777" w:rsidR="00A63344" w:rsidRDefault="00A63344">
            <w:pPr>
              <w:pStyle w:val="Textbody"/>
              <w:rPr>
                <w:color w:val="4472C4"/>
              </w:rPr>
            </w:pPr>
          </w:p>
          <w:p w14:paraId="2C2D6A16" w14:textId="77777777" w:rsidR="00A63344" w:rsidRDefault="00000000">
            <w:pPr>
              <w:pStyle w:val="Textbody"/>
            </w:pPr>
            <w:r>
              <w:rPr>
                <w:b/>
                <w:bCs/>
                <w:color w:val="4472C4"/>
              </w:rPr>
              <w:t xml:space="preserve">Les assemblées générales se réunissent au moins une fois l’an à l’initiative du conseil d’administration </w:t>
            </w:r>
            <w:r>
              <w:rPr>
                <w:color w:val="4472C4"/>
              </w:rPr>
              <w:t xml:space="preserve">(et/ou le bureau) pour l’approbation des comptes ainsi que de la gestion administrative et financière de </w:t>
            </w:r>
            <w:r>
              <w:rPr>
                <w:color w:val="4472C4"/>
              </w:rPr>
              <w:lastRenderedPageBreak/>
              <w:t>l'association par ses dirigeants ou administrateurs.</w:t>
            </w:r>
          </w:p>
          <w:p w14:paraId="654B977F" w14:textId="77777777" w:rsidR="00A63344" w:rsidRDefault="00000000">
            <w:pPr>
              <w:pStyle w:val="Textbody"/>
              <w:rPr>
                <w:color w:val="4472C4"/>
              </w:rPr>
            </w:pPr>
            <w:r>
              <w:rPr>
                <w:color w:val="4472C4"/>
              </w:rPr>
              <w:t xml:space="preserve"> </w:t>
            </w:r>
          </w:p>
          <w:p w14:paraId="1FFFC43F" w14:textId="77777777" w:rsidR="00A63344" w:rsidRDefault="00000000">
            <w:pPr>
              <w:pStyle w:val="Textbody"/>
              <w:rPr>
                <w:color w:val="4472C4"/>
              </w:rPr>
            </w:pPr>
            <w:r>
              <w:rPr>
                <w:color w:val="4472C4"/>
              </w:rPr>
              <w:t>Plus généralement l’assemblée générale se réunit  chaque fois  que l’organe exécutif le juge nécessaire.</w:t>
            </w:r>
          </w:p>
          <w:p w14:paraId="321867F3" w14:textId="77777777" w:rsidR="00A63344" w:rsidRDefault="00000000">
            <w:pPr>
              <w:pStyle w:val="Textbody"/>
              <w:rPr>
                <w:color w:val="4472C4"/>
              </w:rPr>
            </w:pPr>
            <w:r>
              <w:rPr>
                <w:color w:val="4472C4"/>
              </w:rPr>
              <w:t xml:space="preserve"> </w:t>
            </w:r>
          </w:p>
          <w:p w14:paraId="6D589E8E" w14:textId="77777777" w:rsidR="00A63344" w:rsidRDefault="00A63344">
            <w:pPr>
              <w:pStyle w:val="Textbody"/>
              <w:rPr>
                <w:color w:val="4472C4"/>
              </w:rPr>
            </w:pPr>
          </w:p>
          <w:p w14:paraId="7BC7A026" w14:textId="77777777" w:rsidR="00A63344" w:rsidRDefault="00000000">
            <w:pPr>
              <w:pStyle w:val="Textbody"/>
              <w:rPr>
                <w:color w:val="4472C4"/>
              </w:rPr>
            </w:pPr>
            <w:r>
              <w:rPr>
                <w:color w:val="4472C4"/>
              </w:rPr>
              <w:t>L’assemblée générale doit encore se tenir à la demande de x/x de ses membres</w:t>
            </w:r>
          </w:p>
        </w:tc>
      </w:tr>
      <w:tr w:rsidR="00A63344" w14:paraId="31D1C3AE"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3BA52"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B568" w14:textId="77777777" w:rsidR="00A63344" w:rsidRDefault="00000000">
            <w:pPr>
              <w:pStyle w:val="Textbody"/>
              <w:rPr>
                <w:b/>
                <w:bCs/>
              </w:rPr>
            </w:pPr>
            <w:r>
              <w:rPr>
                <w:b/>
                <w:bCs/>
              </w:rPr>
              <w:t>2-     Format des assemblées générales</w:t>
            </w:r>
          </w:p>
          <w:p w14:paraId="4EBF138C" w14:textId="77777777" w:rsidR="00A63344" w:rsidRDefault="00000000">
            <w:pPr>
              <w:pStyle w:val="Textbody"/>
            </w:pPr>
            <w:r>
              <w:t xml:space="preserve"> </w:t>
            </w:r>
          </w:p>
          <w:p w14:paraId="135DC79D" w14:textId="77777777" w:rsidR="00A63344" w:rsidRDefault="00000000">
            <w:pPr>
              <w:pStyle w:val="Textbody"/>
            </w:pPr>
            <w:r>
              <w:t>Il faut prévoir que les assemblées générales puissent se réunir en présentiel comme en distanciel.</w:t>
            </w:r>
          </w:p>
          <w:p w14:paraId="0FBF9F24" w14:textId="77777777" w:rsidR="00A63344" w:rsidRDefault="00000000">
            <w:pPr>
              <w:pStyle w:val="Textbody"/>
            </w:pPr>
            <w:r>
              <w:t xml:space="preserve"> </w:t>
            </w:r>
          </w:p>
          <w:p w14:paraId="4548D808" w14:textId="77777777" w:rsidR="00A63344" w:rsidRDefault="00000000">
            <w:pPr>
              <w:pStyle w:val="Textbody"/>
            </w:pPr>
            <w:r>
              <w:t>Il est possible d’ajouter la possibilité d’une assemblée mixte présentiel/distanciel avec la clause suivante :</w:t>
            </w:r>
          </w:p>
          <w:p w14:paraId="16948E57" w14:textId="77777777" w:rsidR="00A63344" w:rsidRDefault="00A63344">
            <w:pPr>
              <w:pStyle w:val="Textbody"/>
            </w:pPr>
          </w:p>
          <w:p w14:paraId="5C255481" w14:textId="77777777" w:rsidR="00A63344" w:rsidRDefault="00000000">
            <w:pPr>
              <w:pStyle w:val="Textbody"/>
            </w:pPr>
            <w:r>
              <w:t>Lors d’une même assemblée qu’une partie des membres soit en présentiel et l’autre en distanciel.</w:t>
            </w:r>
          </w:p>
          <w:p w14:paraId="1F27BBD9" w14:textId="77777777" w:rsidR="00A63344" w:rsidRDefault="00A63344">
            <w:pPr>
              <w:pStyle w:val="Textbody"/>
            </w:pPr>
          </w:p>
          <w:p w14:paraId="525E2549" w14:textId="77777777" w:rsidR="00A63344" w:rsidRDefault="00000000">
            <w:pPr>
              <w:pStyle w:val="Textbody"/>
            </w:pPr>
            <w:r>
              <w:t xml:space="preserve">Pour les votes, il est possible de préciser : </w:t>
            </w:r>
          </w:p>
          <w:p w14:paraId="00C936DE" w14:textId="77777777" w:rsidR="00A63344" w:rsidRDefault="00A63344">
            <w:pPr>
              <w:pStyle w:val="Textbody"/>
            </w:pPr>
          </w:p>
          <w:p w14:paraId="424A91DA" w14:textId="77777777" w:rsidR="00A63344" w:rsidRDefault="00000000">
            <w:pPr>
              <w:pStyle w:val="Textbody"/>
            </w:pPr>
            <w:r>
              <w:t>Dans ce cas pour la computation des votes, il est requis que les membres en distanciel donnent pouvoir aux membres physiquement présents à l’assemblée.</w:t>
            </w:r>
          </w:p>
          <w:p w14:paraId="41CA42AB" w14:textId="77777777" w:rsidR="00A63344" w:rsidRDefault="00A63344">
            <w:pPr>
              <w:pStyle w:val="Textbody"/>
            </w:pPr>
          </w:p>
          <w:p w14:paraId="076C83B3" w14:textId="77777777" w:rsidR="00A63344" w:rsidRDefault="00000000">
            <w:pPr>
              <w:pStyle w:val="Textbody"/>
            </w:pPr>
            <w:r>
              <w:t>Cela peut être ajouté dans la clause statutaire ou dans le règlement intérieur.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1AE1" w14:textId="77777777" w:rsidR="00A63344" w:rsidRDefault="00000000">
            <w:pPr>
              <w:pStyle w:val="Textbody"/>
              <w:numPr>
                <w:ilvl w:val="0"/>
                <w:numId w:val="17"/>
              </w:numPr>
              <w:rPr>
                <w:b/>
                <w:bCs/>
                <w:color w:val="4472C4"/>
              </w:rPr>
            </w:pPr>
            <w:r>
              <w:rPr>
                <w:b/>
                <w:bCs/>
                <w:color w:val="4472C4"/>
              </w:rPr>
              <w:lastRenderedPageBreak/>
              <w:t>Format des assemblées générales</w:t>
            </w:r>
          </w:p>
          <w:p w14:paraId="03E51411" w14:textId="77777777" w:rsidR="00A63344" w:rsidRDefault="00000000">
            <w:pPr>
              <w:pStyle w:val="Textbody"/>
              <w:rPr>
                <w:color w:val="4472C4"/>
              </w:rPr>
            </w:pPr>
            <w:r>
              <w:rPr>
                <w:color w:val="4472C4"/>
              </w:rPr>
              <w:t xml:space="preserve"> </w:t>
            </w:r>
          </w:p>
          <w:p w14:paraId="063F79FD" w14:textId="77777777" w:rsidR="00A63344" w:rsidRDefault="00000000">
            <w:pPr>
              <w:pStyle w:val="Textbody"/>
              <w:rPr>
                <w:color w:val="4472C4"/>
              </w:rPr>
            </w:pPr>
            <w:r>
              <w:rPr>
                <w:color w:val="4472C4"/>
              </w:rPr>
              <w:t>Les assemblées générales des membres peuvent se réunir en présentiel ou en distanciel par conférence téléphonique ou audiovisuelle et plus généralement par tous moyens techniques :</w:t>
            </w:r>
          </w:p>
          <w:p w14:paraId="4C37A006" w14:textId="77777777" w:rsidR="00A63344" w:rsidRDefault="00000000">
            <w:pPr>
              <w:pStyle w:val="Textbody"/>
              <w:numPr>
                <w:ilvl w:val="0"/>
                <w:numId w:val="18"/>
              </w:numPr>
              <w:rPr>
                <w:color w:val="4472C4"/>
              </w:rPr>
            </w:pPr>
            <w:r>
              <w:rPr>
                <w:color w:val="4472C4"/>
              </w:rPr>
              <w:t>Permettant l’identification des participants -garantissant la participation effective des membres et l’exercice de leur droit de vote et leur computation</w:t>
            </w:r>
          </w:p>
          <w:p w14:paraId="0D02DA1A" w14:textId="77777777" w:rsidR="00A63344" w:rsidRDefault="00000000">
            <w:pPr>
              <w:pStyle w:val="Textbody"/>
              <w:numPr>
                <w:ilvl w:val="0"/>
                <w:numId w:val="18"/>
              </w:numPr>
              <w:rPr>
                <w:color w:val="4472C4"/>
              </w:rPr>
            </w:pPr>
            <w:r>
              <w:rPr>
                <w:color w:val="4472C4"/>
              </w:rPr>
              <w:t>La retransmission continue et simultanée des délibérations.</w:t>
            </w:r>
          </w:p>
          <w:p w14:paraId="4175DBB5" w14:textId="77777777" w:rsidR="00A63344" w:rsidRDefault="00A63344">
            <w:pPr>
              <w:pStyle w:val="Textbody"/>
              <w:rPr>
                <w:color w:val="4472C4"/>
              </w:rPr>
            </w:pPr>
          </w:p>
          <w:p w14:paraId="617A746F" w14:textId="77777777" w:rsidR="00A63344" w:rsidRDefault="00000000">
            <w:pPr>
              <w:pStyle w:val="Textbody"/>
              <w:rPr>
                <w:color w:val="4472C4"/>
              </w:rPr>
            </w:pPr>
            <w:r>
              <w:rPr>
                <w:color w:val="4472C4"/>
              </w:rPr>
              <w:t>Le choix de cette modalité relève de la décision du conseil d’administration (et/ou du bureau) de l’association en fonction des nécessités et des moyens techniques.</w:t>
            </w:r>
          </w:p>
        </w:tc>
      </w:tr>
      <w:tr w:rsidR="00A63344" w14:paraId="2AEB1D43"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BFA1"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6007" w14:textId="77777777" w:rsidR="00A63344" w:rsidRDefault="00000000">
            <w:pPr>
              <w:pStyle w:val="Textbody"/>
              <w:rPr>
                <w:b/>
                <w:bCs/>
              </w:rPr>
            </w:pPr>
            <w:r>
              <w:rPr>
                <w:b/>
                <w:bCs/>
              </w:rPr>
              <w:t>3-     Convocation aux assemblées générales</w:t>
            </w:r>
          </w:p>
          <w:p w14:paraId="2A50AC89" w14:textId="77777777" w:rsidR="00A63344" w:rsidRDefault="00000000">
            <w:pPr>
              <w:pStyle w:val="Textbody"/>
            </w:pPr>
            <w:r>
              <w:t xml:space="preserve"> </w:t>
            </w:r>
          </w:p>
          <w:p w14:paraId="73F7BBE3" w14:textId="77777777" w:rsidR="00A63344" w:rsidRDefault="00000000">
            <w:pPr>
              <w:pStyle w:val="Textbody"/>
            </w:pPr>
            <w:r>
              <w:t>Il faut confier cette mission à un organe collégial plutôt qu’individuel pour pallier une éventuelle vacance de poste.</w:t>
            </w:r>
          </w:p>
          <w:p w14:paraId="01EFF58B" w14:textId="77777777" w:rsidR="00A63344" w:rsidRDefault="00000000">
            <w:pPr>
              <w:pStyle w:val="Textbody"/>
            </w:pPr>
            <w:r>
              <w:t>Il faut encore fixer le délai de prévenance (en général 15 jours).</w:t>
            </w:r>
          </w:p>
          <w:p w14:paraId="6DAB958F" w14:textId="77777777" w:rsidR="00A63344" w:rsidRDefault="00000000">
            <w:pPr>
              <w:pStyle w:val="Textbody"/>
            </w:pPr>
            <w:r>
              <w:t xml:space="preserve"> </w:t>
            </w:r>
          </w:p>
          <w:p w14:paraId="6A957467" w14:textId="77777777" w:rsidR="00A63344" w:rsidRDefault="00000000">
            <w:pPr>
              <w:pStyle w:val="Textbody"/>
            </w:pPr>
            <w:r>
              <w:t>Il faut tenir compte désormais des nouvelles techniques de communication notamment les moyens électroniques.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F8217" w14:textId="77777777" w:rsidR="00A63344" w:rsidRDefault="00000000">
            <w:pPr>
              <w:pStyle w:val="Textbody"/>
              <w:numPr>
                <w:ilvl w:val="0"/>
                <w:numId w:val="17"/>
              </w:numPr>
              <w:rPr>
                <w:b/>
                <w:bCs/>
                <w:color w:val="4472C4"/>
              </w:rPr>
            </w:pPr>
            <w:r>
              <w:rPr>
                <w:b/>
                <w:bCs/>
                <w:color w:val="4472C4"/>
              </w:rPr>
              <w:t>Convocation aux assemblées générales</w:t>
            </w:r>
          </w:p>
          <w:p w14:paraId="3C4E6AB2" w14:textId="77777777" w:rsidR="00A63344" w:rsidRDefault="00A63344">
            <w:pPr>
              <w:pStyle w:val="Textbody"/>
              <w:ind w:left="1080"/>
              <w:rPr>
                <w:color w:val="4472C4"/>
              </w:rPr>
            </w:pPr>
          </w:p>
          <w:p w14:paraId="27600D4D" w14:textId="77777777" w:rsidR="00A63344" w:rsidRDefault="00000000">
            <w:pPr>
              <w:pStyle w:val="Textbody"/>
              <w:rPr>
                <w:color w:val="4472C4"/>
              </w:rPr>
            </w:pPr>
            <w:r>
              <w:rPr>
                <w:color w:val="4472C4"/>
              </w:rPr>
              <w:t>La convocation à l’assemblée générale, avec l’ordre du jour, doit être adressée par le conseil d’administration aux membres au moins quinze jours avant la réunion, sous toute forme y compris électronique.</w:t>
            </w:r>
          </w:p>
        </w:tc>
      </w:tr>
      <w:tr w:rsidR="00A63344" w14:paraId="69212666"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E6876"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A3788" w14:textId="77777777" w:rsidR="00A63344" w:rsidRDefault="00000000">
            <w:pPr>
              <w:pStyle w:val="Textbody"/>
              <w:rPr>
                <w:b/>
                <w:bCs/>
              </w:rPr>
            </w:pPr>
            <w:r>
              <w:rPr>
                <w:b/>
                <w:bCs/>
              </w:rPr>
              <w:t>4-     Quorum</w:t>
            </w:r>
          </w:p>
          <w:p w14:paraId="6E812CE0" w14:textId="77777777" w:rsidR="00A63344" w:rsidRDefault="00A63344">
            <w:pPr>
              <w:pStyle w:val="Textbody"/>
            </w:pPr>
          </w:p>
          <w:p w14:paraId="6CA390B9" w14:textId="77777777" w:rsidR="00A63344" w:rsidRDefault="00000000">
            <w:pPr>
              <w:pStyle w:val="Textbody"/>
              <w:rPr>
                <w:b/>
                <w:bCs/>
              </w:rPr>
            </w:pPr>
            <w:r>
              <w:rPr>
                <w:b/>
                <w:bCs/>
              </w:rPr>
              <w:t>Quorum = Nombre minimum de membres présents ou représentés pour que l’assemblée puissent valablement délibérer</w:t>
            </w:r>
          </w:p>
          <w:p w14:paraId="59F3F314" w14:textId="77777777" w:rsidR="00A63344" w:rsidRDefault="00A63344">
            <w:pPr>
              <w:pStyle w:val="Textbody"/>
            </w:pPr>
          </w:p>
          <w:p w14:paraId="7EC1396D" w14:textId="77777777" w:rsidR="00A63344" w:rsidRDefault="00000000">
            <w:pPr>
              <w:pStyle w:val="Textbody"/>
            </w:pPr>
            <w:r>
              <w:t>Le quorum n’est pas obligatoire mais fortement conseillé pour éviter qu’une minorité prenne des décisions.</w:t>
            </w:r>
          </w:p>
          <w:p w14:paraId="55C511C4" w14:textId="77777777" w:rsidR="00A63344" w:rsidRDefault="00A63344">
            <w:pPr>
              <w:pStyle w:val="Textbody"/>
            </w:pPr>
          </w:p>
          <w:p w14:paraId="0447801F" w14:textId="77777777" w:rsidR="00A63344" w:rsidRDefault="00000000">
            <w:pPr>
              <w:pStyle w:val="Textbody"/>
            </w:pPr>
            <w:r>
              <w:t xml:space="preserve">Parce que l’assemblée générale extraordinaire (AGE) statue sur des résolutions plus graves (dissolution, vente d’immeuble etc..) que celles de la compétence de l’assemblée générale ordinaire </w:t>
            </w:r>
            <w:r>
              <w:lastRenderedPageBreak/>
              <w:t>(AGO) le  quorum doit être plus protecteur.</w:t>
            </w:r>
          </w:p>
          <w:p w14:paraId="460AD8AA" w14:textId="77777777" w:rsidR="00A63344" w:rsidRDefault="00000000">
            <w:pPr>
              <w:pStyle w:val="Textbody"/>
            </w:pPr>
            <w:r>
              <w:t>Quand le quorum n’est pas atteint il faut de nouveau convoquer une nouvelle assemblée.</w:t>
            </w:r>
          </w:p>
          <w:p w14:paraId="2926BC77" w14:textId="77777777" w:rsidR="00A63344" w:rsidRDefault="00A63344">
            <w:pPr>
              <w:pStyle w:val="Textbody"/>
            </w:pPr>
          </w:p>
          <w:p w14:paraId="4E18D861" w14:textId="77777777" w:rsidR="00A63344" w:rsidRDefault="00000000">
            <w:pPr>
              <w:pStyle w:val="Textbody"/>
            </w:pPr>
            <w:r>
              <w:t>Pour cette nouvelle assemblée le quorum peut être moins strict.</w:t>
            </w:r>
          </w:p>
          <w:p w14:paraId="2A31CF17" w14:textId="77777777" w:rsidR="00A63344" w:rsidRDefault="00A63344">
            <w:pPr>
              <w:pStyle w:val="Textbody"/>
            </w:pPr>
          </w:p>
          <w:p w14:paraId="53E274A1" w14:textId="77777777" w:rsidR="00A63344" w:rsidRDefault="00000000">
            <w:pPr>
              <w:pStyle w:val="Textbody"/>
            </w:pPr>
            <w:r>
              <w:t>Attention, ne pas prévoir de quorum du tout dans ces cas peut avoir des conséquences graves :</w:t>
            </w:r>
          </w:p>
          <w:p w14:paraId="31A12512" w14:textId="77777777" w:rsidR="00A63344" w:rsidRDefault="00A63344">
            <w:pPr>
              <w:pStyle w:val="Textbody"/>
            </w:pPr>
          </w:p>
          <w:p w14:paraId="0E18028D" w14:textId="77777777" w:rsidR="00A63344" w:rsidRDefault="00000000">
            <w:pPr>
              <w:pStyle w:val="Textbody"/>
            </w:pPr>
            <w:r>
              <w:t>Si cette hypothèse est envisageable pour les assemblées générales ordinaires, ce dispositif est fortement déconseillé pour les assemblées générales extraordinaires.</w:t>
            </w:r>
          </w:p>
          <w:p w14:paraId="4A269AFD" w14:textId="77777777" w:rsidR="00A63344" w:rsidRDefault="00A63344">
            <w:pPr>
              <w:pStyle w:val="Textbody"/>
            </w:pPr>
          </w:p>
          <w:p w14:paraId="4614A57D" w14:textId="77777777" w:rsidR="00A63344" w:rsidRDefault="00000000">
            <w:pPr>
              <w:pStyle w:val="Textbody"/>
            </w:pPr>
            <w:r>
              <w:t>Exemple pour une  AGE pas de quorum prévu  pour la 2ème tenue d’assemblée si celui de la 1ère n’est pas atteint. Supposons une association de 20 membres. Seules 3 personnes sont présentes ou représentées lors de cette 2ème AGE, 2 votent la dissolution de l’association : l’association est dissoute !</w:t>
            </w:r>
          </w:p>
          <w:p w14:paraId="211D947D" w14:textId="77777777" w:rsidR="00A63344" w:rsidRDefault="00000000">
            <w:pPr>
              <w:pStyle w:val="Textbody"/>
            </w:pPr>
            <w:r>
              <w:t xml:space="preserve"> </w:t>
            </w:r>
          </w:p>
          <w:p w14:paraId="06D63E5B" w14:textId="77777777" w:rsidR="00A63344" w:rsidRDefault="00000000">
            <w:pPr>
              <w:pStyle w:val="Textbody"/>
            </w:pPr>
            <w:r>
              <w:t>À titre indicatif, le quorum est classiquement pour :</w:t>
            </w:r>
          </w:p>
          <w:p w14:paraId="6422CC59" w14:textId="77777777" w:rsidR="00A63344" w:rsidRDefault="00000000">
            <w:pPr>
              <w:pStyle w:val="Textbody"/>
              <w:numPr>
                <w:ilvl w:val="0"/>
                <w:numId w:val="19"/>
              </w:numPr>
            </w:pPr>
            <w:r>
              <w:t>l’assemblée générale ordinaire est de ½ pour la 1ère tenue et de ¼ pour la seconde,  voire le même que pour la 1ère tenue ou aucun voire;</w:t>
            </w:r>
          </w:p>
          <w:p w14:paraId="26066161" w14:textId="77777777" w:rsidR="00A63344" w:rsidRDefault="00A63344">
            <w:pPr>
              <w:pStyle w:val="Textbody"/>
              <w:ind w:left="720"/>
            </w:pPr>
          </w:p>
          <w:p w14:paraId="5DD2810E" w14:textId="77777777" w:rsidR="00A63344" w:rsidRDefault="00000000">
            <w:pPr>
              <w:pStyle w:val="Textbody"/>
              <w:numPr>
                <w:ilvl w:val="0"/>
                <w:numId w:val="19"/>
              </w:numPr>
            </w:pPr>
            <w:r>
              <w:lastRenderedPageBreak/>
              <w:t>l’assemblée générale extraordinaire est de ¾  pour la 1ère tenue et de 2/3 pour la seconde voir ½</w:t>
            </w:r>
          </w:p>
          <w:p w14:paraId="6FADE67A" w14:textId="77777777" w:rsidR="00A63344" w:rsidRDefault="00000000">
            <w:pPr>
              <w:pStyle w:val="Textbody"/>
            </w:pPr>
            <w:r>
              <w:t>Il est possible de prévoir d’autre règles.</w:t>
            </w:r>
          </w:p>
          <w:p w14:paraId="7D6FC1D7" w14:textId="77777777" w:rsidR="00A63344" w:rsidRDefault="00000000">
            <w:pPr>
              <w:pStyle w:val="Textbody"/>
            </w:pPr>
            <w:r>
              <w:t xml:space="preserve"> </w:t>
            </w:r>
          </w:p>
          <w:p w14:paraId="436C481F" w14:textId="77777777" w:rsidR="00A63344" w:rsidRDefault="00000000">
            <w:pPr>
              <w:pStyle w:val="Textbody"/>
            </w:pPr>
            <w:r>
              <w:t>Le délai écoulé entre deux tenues d’assemblées est en classiquement de 15 jours mais il est possible de prévoir un autre délai.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A035" w14:textId="77777777" w:rsidR="00A63344" w:rsidRDefault="00000000">
            <w:pPr>
              <w:pStyle w:val="Textbody"/>
              <w:numPr>
                <w:ilvl w:val="0"/>
                <w:numId w:val="17"/>
              </w:numPr>
              <w:rPr>
                <w:b/>
                <w:bCs/>
                <w:color w:val="4472C4"/>
              </w:rPr>
            </w:pPr>
            <w:r>
              <w:rPr>
                <w:b/>
                <w:bCs/>
                <w:color w:val="4472C4"/>
              </w:rPr>
              <w:lastRenderedPageBreak/>
              <w:t>Quorum</w:t>
            </w:r>
          </w:p>
          <w:p w14:paraId="2169EE04" w14:textId="77777777" w:rsidR="00A63344" w:rsidRDefault="00000000">
            <w:pPr>
              <w:pStyle w:val="Textbody"/>
              <w:rPr>
                <w:color w:val="4472C4"/>
              </w:rPr>
            </w:pPr>
            <w:r>
              <w:rPr>
                <w:color w:val="4472C4"/>
              </w:rPr>
              <w:t xml:space="preserve"> </w:t>
            </w:r>
          </w:p>
          <w:p w14:paraId="77DCE458" w14:textId="77777777" w:rsidR="00A63344" w:rsidRDefault="00000000">
            <w:pPr>
              <w:pStyle w:val="Textbody"/>
              <w:numPr>
                <w:ilvl w:val="0"/>
                <w:numId w:val="11"/>
              </w:numPr>
              <w:rPr>
                <w:color w:val="4472C4"/>
              </w:rPr>
            </w:pPr>
            <w:r>
              <w:rPr>
                <w:color w:val="4472C4"/>
              </w:rPr>
              <w:t>Assemblée générale ordinaire</w:t>
            </w:r>
          </w:p>
          <w:p w14:paraId="7030FC73" w14:textId="77777777" w:rsidR="00A63344" w:rsidRDefault="00000000">
            <w:pPr>
              <w:pStyle w:val="Textbody"/>
              <w:rPr>
                <w:color w:val="4472C4"/>
              </w:rPr>
            </w:pPr>
            <w:r>
              <w:rPr>
                <w:color w:val="4472C4"/>
              </w:rPr>
              <w:t xml:space="preserve"> </w:t>
            </w:r>
          </w:p>
          <w:p w14:paraId="2251CAFB" w14:textId="77777777" w:rsidR="00A63344" w:rsidRDefault="00000000">
            <w:pPr>
              <w:pStyle w:val="Textbody"/>
              <w:rPr>
                <w:color w:val="4472C4"/>
              </w:rPr>
            </w:pPr>
            <w:r>
              <w:rPr>
                <w:color w:val="4472C4"/>
              </w:rPr>
              <w:t>L’assemblée générale ordinaire des membres peut valablement délibérer si la xxxx de ses membres est présente ou représentée.</w:t>
            </w:r>
          </w:p>
          <w:p w14:paraId="36E4B4C2" w14:textId="77777777" w:rsidR="00A63344" w:rsidRDefault="00A63344">
            <w:pPr>
              <w:pStyle w:val="Textbody"/>
              <w:rPr>
                <w:color w:val="4472C4"/>
              </w:rPr>
            </w:pPr>
          </w:p>
          <w:p w14:paraId="7EF74B71" w14:textId="77777777" w:rsidR="00A63344" w:rsidRDefault="00000000">
            <w:pPr>
              <w:pStyle w:val="Textbody"/>
              <w:rPr>
                <w:color w:val="4472C4"/>
              </w:rPr>
            </w:pPr>
            <w:r>
              <w:rPr>
                <w:color w:val="4472C4"/>
              </w:rPr>
              <w:t>Si le quorum n’est pas atteint, une seconde assemblée générale est convoquée dans les xxxx jours qui suivent. Cette dernière peut valablement délibérer avec le quorum de xxxxx des membres présents ou représentés</w:t>
            </w:r>
          </w:p>
          <w:p w14:paraId="70162D80" w14:textId="77777777" w:rsidR="00A63344" w:rsidRDefault="00000000">
            <w:pPr>
              <w:pStyle w:val="Textbody"/>
              <w:rPr>
                <w:color w:val="4472C4"/>
              </w:rPr>
            </w:pPr>
            <w:r>
              <w:rPr>
                <w:color w:val="4472C4"/>
              </w:rPr>
              <w:t xml:space="preserve"> </w:t>
            </w:r>
          </w:p>
          <w:p w14:paraId="1DDC86A8" w14:textId="77777777" w:rsidR="00A63344" w:rsidRDefault="00A63344">
            <w:pPr>
              <w:pStyle w:val="Textbody"/>
              <w:ind w:left="720"/>
              <w:rPr>
                <w:color w:val="4472C4"/>
              </w:rPr>
            </w:pPr>
          </w:p>
          <w:p w14:paraId="302697F3" w14:textId="77777777" w:rsidR="00A63344" w:rsidRDefault="00A63344">
            <w:pPr>
              <w:pStyle w:val="Textbody"/>
              <w:ind w:left="720"/>
              <w:rPr>
                <w:color w:val="4472C4"/>
              </w:rPr>
            </w:pPr>
          </w:p>
          <w:p w14:paraId="53A0129A" w14:textId="77777777" w:rsidR="00A63344" w:rsidRDefault="00000000">
            <w:pPr>
              <w:pStyle w:val="Textbody"/>
              <w:numPr>
                <w:ilvl w:val="0"/>
                <w:numId w:val="11"/>
              </w:numPr>
              <w:rPr>
                <w:color w:val="4472C4"/>
              </w:rPr>
            </w:pPr>
            <w:r>
              <w:rPr>
                <w:color w:val="4472C4"/>
              </w:rPr>
              <w:t>Assemblée générale extraordinaire</w:t>
            </w:r>
          </w:p>
          <w:p w14:paraId="3EF6892B" w14:textId="77777777" w:rsidR="00A63344" w:rsidRDefault="00000000">
            <w:pPr>
              <w:pStyle w:val="Textbody"/>
              <w:rPr>
                <w:color w:val="4472C4"/>
              </w:rPr>
            </w:pPr>
            <w:r>
              <w:rPr>
                <w:color w:val="4472C4"/>
              </w:rPr>
              <w:t xml:space="preserve"> </w:t>
            </w:r>
          </w:p>
          <w:p w14:paraId="12F90DB1" w14:textId="77777777" w:rsidR="00A63344" w:rsidRDefault="00000000">
            <w:pPr>
              <w:pStyle w:val="Textbody"/>
              <w:rPr>
                <w:color w:val="4472C4"/>
              </w:rPr>
            </w:pPr>
            <w:r>
              <w:rPr>
                <w:color w:val="4472C4"/>
              </w:rPr>
              <w:t>L’assemblée générale extraordinaire des membres peut valablement délibérer si  les XXX de ses membres sont présents ou représentés.</w:t>
            </w:r>
          </w:p>
          <w:p w14:paraId="778EF552" w14:textId="77777777" w:rsidR="00A63344" w:rsidRDefault="00A63344">
            <w:pPr>
              <w:pStyle w:val="Textbody"/>
              <w:rPr>
                <w:color w:val="4472C4"/>
              </w:rPr>
            </w:pPr>
          </w:p>
          <w:p w14:paraId="42664991" w14:textId="77777777" w:rsidR="00A63344" w:rsidRDefault="00000000">
            <w:pPr>
              <w:pStyle w:val="Textbody"/>
              <w:rPr>
                <w:color w:val="4472C4"/>
              </w:rPr>
            </w:pPr>
            <w:r>
              <w:rPr>
                <w:color w:val="4472C4"/>
              </w:rPr>
              <w:t>Si le quorum n’est pas atteint, une seconde assemblée générale est convoquée dans les xxxxx jours qui suivent. Cette dernière peut valablement délibérer avec le quorum de xxxx des membres présents ou représentés.</w:t>
            </w:r>
          </w:p>
        </w:tc>
      </w:tr>
      <w:tr w:rsidR="00A63344" w14:paraId="1EE83986"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862" w14:textId="77777777" w:rsidR="00A63344" w:rsidRDefault="00A63344">
            <w:pPr>
              <w:pStyle w:val="Textbody"/>
            </w:pPr>
          </w:p>
        </w:tc>
        <w:tc>
          <w:tcPr>
            <w:tcW w:w="58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732EB6" w14:textId="77777777" w:rsidR="00A63344" w:rsidRDefault="00000000">
            <w:pPr>
              <w:pStyle w:val="Textbody"/>
              <w:rPr>
                <w:b/>
                <w:bCs/>
              </w:rPr>
            </w:pPr>
            <w:r>
              <w:rPr>
                <w:b/>
                <w:bCs/>
              </w:rPr>
              <w:t>5-     Les  majorités requises</w:t>
            </w:r>
          </w:p>
          <w:p w14:paraId="2ED3BE0E" w14:textId="77777777" w:rsidR="00A63344" w:rsidRDefault="00A63344">
            <w:pPr>
              <w:pStyle w:val="Textbody"/>
            </w:pPr>
          </w:p>
          <w:p w14:paraId="0C2EF2EF" w14:textId="77777777" w:rsidR="00A63344" w:rsidRDefault="00000000">
            <w:pPr>
              <w:pStyle w:val="Textbody"/>
            </w:pPr>
            <w:r>
              <w:t xml:space="preserve">Classiquement il faut envisager </w:t>
            </w:r>
            <w:r>
              <w:rPr>
                <w:u w:val="single"/>
              </w:rPr>
              <w:t>3 types de majorité</w:t>
            </w:r>
            <w:r>
              <w:t>.</w:t>
            </w:r>
          </w:p>
          <w:p w14:paraId="002A781F" w14:textId="77777777" w:rsidR="00A63344" w:rsidRDefault="00A63344">
            <w:pPr>
              <w:pStyle w:val="Textbody"/>
            </w:pPr>
          </w:p>
          <w:p w14:paraId="784EE0B3" w14:textId="77777777" w:rsidR="00A63344" w:rsidRDefault="00000000">
            <w:pPr>
              <w:pStyle w:val="Textbody"/>
            </w:pPr>
            <w:r>
              <w:rPr>
                <w:b/>
                <w:bCs/>
              </w:rPr>
              <w:t>La majorité simple ou majorité relative  =</w:t>
            </w:r>
            <w:r>
              <w:t xml:space="preserve"> il faut que  la majorité des voix exprimées votent oui pour que la résolution soit adoptée.</w:t>
            </w:r>
          </w:p>
          <w:p w14:paraId="050F3003" w14:textId="77777777" w:rsidR="00A63344" w:rsidRDefault="00A63344">
            <w:pPr>
              <w:pStyle w:val="Textbody"/>
            </w:pPr>
          </w:p>
          <w:p w14:paraId="32B1A40E" w14:textId="77777777" w:rsidR="00A63344" w:rsidRDefault="00000000">
            <w:pPr>
              <w:pStyle w:val="Textbody"/>
            </w:pPr>
            <w:r>
              <w:rPr>
                <w:b/>
                <w:bCs/>
              </w:rPr>
              <w:t>La majorité qualifiée =</w:t>
            </w:r>
            <w:r>
              <w:t xml:space="preserve"> ½ des suffrages exprimés + 1 voix</w:t>
            </w:r>
          </w:p>
          <w:p w14:paraId="63EF7311" w14:textId="77777777" w:rsidR="00A63344" w:rsidRDefault="00000000">
            <w:pPr>
              <w:pStyle w:val="Textbody"/>
            </w:pPr>
            <w:r>
              <w:t>Ex 10 votent pour que la résolution soit adoptée il faut au moins 6 voix pour.</w:t>
            </w:r>
          </w:p>
          <w:p w14:paraId="741E460A" w14:textId="77777777" w:rsidR="00A63344" w:rsidRDefault="00000000">
            <w:pPr>
              <w:pStyle w:val="Textbody"/>
            </w:pPr>
            <w:r>
              <w:t xml:space="preserve"> </w:t>
            </w:r>
          </w:p>
          <w:p w14:paraId="4871D8EE" w14:textId="77777777" w:rsidR="00A63344" w:rsidRDefault="00000000">
            <w:pPr>
              <w:pStyle w:val="Textbody"/>
            </w:pPr>
            <w:r>
              <w:rPr>
                <w:b/>
                <w:bCs/>
              </w:rPr>
              <w:t>La majorité absolue =</w:t>
            </w:r>
            <w:r>
              <w:t xml:space="preserve"> Elle requiert par exemple 2/3 ou ¾ des suffrages exprimés pour que la motion soit adoptée.</w:t>
            </w:r>
          </w:p>
          <w:p w14:paraId="529C007F" w14:textId="77777777" w:rsidR="00A63344" w:rsidRDefault="00A63344">
            <w:pPr>
              <w:pStyle w:val="Textbody"/>
            </w:pPr>
          </w:p>
          <w:p w14:paraId="45CBE067" w14:textId="77777777" w:rsidR="00A63344" w:rsidRDefault="00000000">
            <w:pPr>
              <w:pStyle w:val="Textbody"/>
            </w:pPr>
            <w:r>
              <w:t>Il est préconisé pour les assemblées générales ordinaires une majorité simple ou qualifiée.</w:t>
            </w:r>
          </w:p>
          <w:p w14:paraId="396CA835" w14:textId="77777777" w:rsidR="00A63344" w:rsidRDefault="00A63344">
            <w:pPr>
              <w:pStyle w:val="Textbody"/>
            </w:pPr>
          </w:p>
          <w:p w14:paraId="187DDC76" w14:textId="77777777" w:rsidR="00A63344" w:rsidRDefault="00000000">
            <w:pPr>
              <w:pStyle w:val="Textbody"/>
            </w:pPr>
            <w:r>
              <w:lastRenderedPageBreak/>
              <w:t>Et pour les assemblées générales extraordinaires une majorité qualifiée et pour certaines questions une majorité absolue (exemple dissolution de l’association, cession d’immeuble,)</w:t>
            </w:r>
          </w:p>
          <w:p w14:paraId="2F7F613A" w14:textId="77777777" w:rsidR="00A63344" w:rsidRDefault="00000000">
            <w:pPr>
              <w:pStyle w:val="Textbody"/>
            </w:pPr>
            <w:r>
              <w:t xml:space="preserve"> </w:t>
            </w:r>
          </w:p>
          <w:p w14:paraId="44C1B70D" w14:textId="77777777" w:rsidR="00A63344" w:rsidRDefault="00000000">
            <w:pPr>
              <w:pStyle w:val="Textbody"/>
            </w:pPr>
            <w:r>
              <w:t>La formulation ci-après est proposée à titre d’illustration, ce n’est pas une prescription légale.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446A" w14:textId="77777777" w:rsidR="00A63344" w:rsidRDefault="00000000">
            <w:pPr>
              <w:pStyle w:val="Textbody"/>
              <w:numPr>
                <w:ilvl w:val="0"/>
                <w:numId w:val="17"/>
              </w:numPr>
              <w:rPr>
                <w:b/>
                <w:bCs/>
                <w:color w:val="4472C4"/>
              </w:rPr>
            </w:pPr>
            <w:r>
              <w:rPr>
                <w:b/>
                <w:bCs/>
                <w:color w:val="4472C4"/>
              </w:rPr>
              <w:lastRenderedPageBreak/>
              <w:t>Les majorités requises</w:t>
            </w:r>
          </w:p>
          <w:p w14:paraId="2A85766B" w14:textId="77777777" w:rsidR="00A63344" w:rsidRDefault="00A63344">
            <w:pPr>
              <w:pStyle w:val="Textbody"/>
              <w:rPr>
                <w:color w:val="4472C4"/>
              </w:rPr>
            </w:pPr>
          </w:p>
          <w:p w14:paraId="5D1CAD87" w14:textId="77777777" w:rsidR="00A63344" w:rsidRDefault="00000000">
            <w:pPr>
              <w:pStyle w:val="Textbody"/>
              <w:numPr>
                <w:ilvl w:val="0"/>
                <w:numId w:val="11"/>
              </w:numPr>
              <w:rPr>
                <w:color w:val="4472C4"/>
              </w:rPr>
            </w:pPr>
            <w:r>
              <w:rPr>
                <w:color w:val="4472C4"/>
              </w:rPr>
              <w:t>Assemblées générales ordinaires</w:t>
            </w:r>
          </w:p>
          <w:p w14:paraId="3039F8E6" w14:textId="77777777" w:rsidR="00A63344" w:rsidRDefault="00A63344">
            <w:pPr>
              <w:pStyle w:val="Textbody"/>
              <w:ind w:left="720"/>
              <w:rPr>
                <w:color w:val="4472C4"/>
              </w:rPr>
            </w:pPr>
          </w:p>
          <w:p w14:paraId="3B0E55C3" w14:textId="77777777" w:rsidR="00A63344" w:rsidRDefault="00000000">
            <w:pPr>
              <w:pStyle w:val="Textbody"/>
              <w:rPr>
                <w:i/>
                <w:iCs/>
                <w:color w:val="4472C4"/>
              </w:rPr>
            </w:pPr>
            <w:r>
              <w:rPr>
                <w:i/>
                <w:iCs/>
                <w:color w:val="4472C4"/>
              </w:rPr>
              <w:t>* Principe :</w:t>
            </w:r>
          </w:p>
          <w:p w14:paraId="2FFCFB3F" w14:textId="77777777" w:rsidR="00A63344" w:rsidRDefault="00000000">
            <w:pPr>
              <w:pStyle w:val="Textbody"/>
              <w:rPr>
                <w:color w:val="4472C4"/>
              </w:rPr>
            </w:pPr>
            <w:r>
              <w:rPr>
                <w:color w:val="4472C4"/>
              </w:rPr>
              <w:t>Les décisions sont prises à la majorité simple des suffrages exprimés par les membres présents et représentés.</w:t>
            </w:r>
          </w:p>
          <w:p w14:paraId="173F7ED3" w14:textId="77777777" w:rsidR="00A63344" w:rsidRDefault="00A63344">
            <w:pPr>
              <w:pStyle w:val="Textbody"/>
              <w:rPr>
                <w:color w:val="4472C4"/>
              </w:rPr>
            </w:pPr>
          </w:p>
          <w:p w14:paraId="79F11D72" w14:textId="77777777" w:rsidR="00A63344" w:rsidRDefault="00000000">
            <w:pPr>
              <w:pStyle w:val="Textbody"/>
              <w:rPr>
                <w:i/>
                <w:iCs/>
                <w:color w:val="4472C4"/>
              </w:rPr>
            </w:pPr>
            <w:r>
              <w:rPr>
                <w:i/>
                <w:iCs/>
                <w:color w:val="4472C4"/>
              </w:rPr>
              <w:t>*  Exception :</w:t>
            </w:r>
          </w:p>
          <w:p w14:paraId="3203927B" w14:textId="77777777" w:rsidR="00A63344" w:rsidRDefault="00000000">
            <w:pPr>
              <w:pStyle w:val="Textbody"/>
              <w:rPr>
                <w:color w:val="4472C4"/>
              </w:rPr>
            </w:pPr>
            <w:r>
              <w:rPr>
                <w:color w:val="4472C4"/>
              </w:rPr>
              <w:t>L’admission et/ou l’exclusion d’un membre pour motif grave ainsi que toute élection ou révocation requièrent le vote favorable de plus de la moitié des suffrages exprimés par les membres présents ou représentés</w:t>
            </w:r>
          </w:p>
          <w:p w14:paraId="4E173A18" w14:textId="77777777" w:rsidR="00A63344" w:rsidRDefault="00A63344">
            <w:pPr>
              <w:pStyle w:val="Textbody"/>
              <w:rPr>
                <w:color w:val="4472C4"/>
              </w:rPr>
            </w:pPr>
          </w:p>
          <w:p w14:paraId="6C1C9A82" w14:textId="77777777" w:rsidR="00A63344" w:rsidRDefault="00A63344">
            <w:pPr>
              <w:pStyle w:val="Textbody"/>
              <w:rPr>
                <w:color w:val="4472C4"/>
              </w:rPr>
            </w:pPr>
          </w:p>
          <w:p w14:paraId="20606DBB" w14:textId="77777777" w:rsidR="00A63344" w:rsidRDefault="00A63344">
            <w:pPr>
              <w:pStyle w:val="Textbody"/>
              <w:rPr>
                <w:color w:val="4472C4"/>
              </w:rPr>
            </w:pPr>
          </w:p>
          <w:p w14:paraId="2E5E6631" w14:textId="77777777" w:rsidR="00A63344" w:rsidRDefault="00A63344">
            <w:pPr>
              <w:pStyle w:val="Textbody"/>
              <w:rPr>
                <w:color w:val="4472C4"/>
              </w:rPr>
            </w:pPr>
          </w:p>
          <w:p w14:paraId="768335AC" w14:textId="77777777" w:rsidR="00A63344" w:rsidRDefault="00A63344">
            <w:pPr>
              <w:pStyle w:val="Textbody"/>
              <w:rPr>
                <w:color w:val="4472C4"/>
              </w:rPr>
            </w:pPr>
          </w:p>
          <w:p w14:paraId="22AEF974" w14:textId="77777777" w:rsidR="00A63344" w:rsidRDefault="00000000">
            <w:pPr>
              <w:pStyle w:val="Textbody"/>
              <w:numPr>
                <w:ilvl w:val="0"/>
                <w:numId w:val="11"/>
              </w:numPr>
              <w:rPr>
                <w:color w:val="4472C4"/>
              </w:rPr>
            </w:pPr>
            <w:r>
              <w:rPr>
                <w:color w:val="4472C4"/>
              </w:rPr>
              <w:lastRenderedPageBreak/>
              <w:t xml:space="preserve"> Assemblée générale extraordinaire</w:t>
            </w:r>
          </w:p>
          <w:p w14:paraId="2DA49542" w14:textId="77777777" w:rsidR="00A63344" w:rsidRDefault="00A63344">
            <w:pPr>
              <w:pStyle w:val="Textbody"/>
              <w:ind w:left="720"/>
              <w:rPr>
                <w:color w:val="4472C4"/>
              </w:rPr>
            </w:pPr>
          </w:p>
          <w:p w14:paraId="1DFECEB5" w14:textId="77777777" w:rsidR="00A63344" w:rsidRDefault="00000000">
            <w:pPr>
              <w:pStyle w:val="Textbody"/>
              <w:rPr>
                <w:i/>
                <w:iCs/>
                <w:color w:val="4472C4"/>
              </w:rPr>
            </w:pPr>
            <w:r>
              <w:rPr>
                <w:i/>
                <w:iCs/>
                <w:color w:val="4472C4"/>
              </w:rPr>
              <w:t>* Principe :</w:t>
            </w:r>
          </w:p>
          <w:p w14:paraId="534CC567" w14:textId="77777777" w:rsidR="00A63344" w:rsidRDefault="00000000">
            <w:pPr>
              <w:pStyle w:val="Textbody"/>
              <w:rPr>
                <w:color w:val="4472C4"/>
              </w:rPr>
            </w:pPr>
            <w:r>
              <w:rPr>
                <w:color w:val="4472C4"/>
              </w:rPr>
              <w:t>Les décisions sont prises à la majorité qualifiée de plus de la moitié des suffrages exprimés par les membres présents ou représentés.</w:t>
            </w:r>
          </w:p>
          <w:p w14:paraId="433DDD7B" w14:textId="77777777" w:rsidR="00A63344" w:rsidRDefault="00A63344">
            <w:pPr>
              <w:pStyle w:val="Textbody"/>
              <w:rPr>
                <w:color w:val="4472C4"/>
              </w:rPr>
            </w:pPr>
          </w:p>
          <w:p w14:paraId="37668217" w14:textId="77777777" w:rsidR="00A63344" w:rsidRDefault="00000000">
            <w:pPr>
              <w:pStyle w:val="Textbody"/>
              <w:rPr>
                <w:i/>
                <w:iCs/>
                <w:color w:val="4472C4"/>
              </w:rPr>
            </w:pPr>
            <w:r>
              <w:rPr>
                <w:i/>
                <w:iCs/>
                <w:color w:val="4472C4"/>
              </w:rPr>
              <w:t>* Exception :</w:t>
            </w:r>
          </w:p>
          <w:p w14:paraId="72996DFD" w14:textId="77777777" w:rsidR="00A63344" w:rsidRDefault="00000000">
            <w:pPr>
              <w:pStyle w:val="Textbody"/>
              <w:rPr>
                <w:color w:val="4472C4"/>
              </w:rPr>
            </w:pPr>
            <w:r>
              <w:rPr>
                <w:color w:val="4472C4"/>
              </w:rPr>
              <w:t>La modification du nom, de l’objet, de l’association, sa dissolution, la cession d’immeuble, l’affiliation ou la désaffiliation à une union sont prises à la majorité des 2/3 des suffrages exprimés par les membres présents ou représentés.</w:t>
            </w:r>
          </w:p>
          <w:p w14:paraId="031D879D" w14:textId="77777777" w:rsidR="00A63344" w:rsidRDefault="00A63344">
            <w:pPr>
              <w:pStyle w:val="Textbody"/>
              <w:rPr>
                <w:color w:val="4472C4"/>
              </w:rPr>
            </w:pPr>
          </w:p>
        </w:tc>
      </w:tr>
      <w:tr w:rsidR="00A63344" w14:paraId="717C075A"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98F5"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C03B" w14:textId="77777777" w:rsidR="00A63344" w:rsidRDefault="00000000">
            <w:pPr>
              <w:pStyle w:val="Textbody"/>
              <w:rPr>
                <w:b/>
                <w:bCs/>
              </w:rPr>
            </w:pPr>
            <w:r>
              <w:rPr>
                <w:b/>
                <w:bCs/>
              </w:rPr>
              <w:t>6-     Les modes de scrutin</w:t>
            </w:r>
          </w:p>
          <w:p w14:paraId="49BE4703" w14:textId="77777777" w:rsidR="00A63344" w:rsidRDefault="00A63344">
            <w:pPr>
              <w:pStyle w:val="Textbody"/>
              <w:rPr>
                <w:b/>
                <w:bCs/>
              </w:rPr>
            </w:pPr>
          </w:p>
          <w:p w14:paraId="23B7250B" w14:textId="77777777" w:rsidR="00A63344" w:rsidRDefault="00000000">
            <w:pPr>
              <w:pStyle w:val="Textbody"/>
            </w:pPr>
            <w:r>
              <w:t>Le scrutin peut être à mainlevée ou à bulletin secret.</w:t>
            </w:r>
          </w:p>
          <w:p w14:paraId="4414E080" w14:textId="77777777" w:rsidR="00A63344" w:rsidRDefault="00A63344">
            <w:pPr>
              <w:pStyle w:val="Textbody"/>
            </w:pPr>
          </w:p>
          <w:p w14:paraId="6FF56F9B" w14:textId="77777777" w:rsidR="00A63344" w:rsidRDefault="00000000">
            <w:pPr>
              <w:pStyle w:val="Textbody"/>
            </w:pPr>
            <w:r>
              <w:t>En pratique il est souvent prévu le principe du vote à mainlevée.</w:t>
            </w:r>
          </w:p>
          <w:p w14:paraId="35C776BC" w14:textId="77777777" w:rsidR="00A63344" w:rsidRDefault="00000000">
            <w:pPr>
              <w:pStyle w:val="Textbody"/>
            </w:pPr>
            <w:r>
              <w:t>Et des exceptions (vote à bulletin secret) :</w:t>
            </w:r>
          </w:p>
          <w:p w14:paraId="4022D3A7" w14:textId="77777777" w:rsidR="00A63344" w:rsidRDefault="00000000">
            <w:pPr>
              <w:pStyle w:val="Textbody"/>
              <w:numPr>
                <w:ilvl w:val="0"/>
                <w:numId w:val="11"/>
              </w:numPr>
            </w:pPr>
            <w:r>
              <w:t>Soit parce que la décision concerne une personne (adhésion, radiation, révocation, sanction) )sont  votées à bulletin secret</w:t>
            </w:r>
          </w:p>
          <w:p w14:paraId="131E80D7" w14:textId="77777777" w:rsidR="00A63344" w:rsidRDefault="00000000">
            <w:pPr>
              <w:pStyle w:val="Textbody"/>
              <w:numPr>
                <w:ilvl w:val="0"/>
                <w:numId w:val="11"/>
              </w:numPr>
            </w:pPr>
            <w:r>
              <w:t>*Soit parce qu’une ou un nombre à définir de membres le demande</w:t>
            </w:r>
          </w:p>
          <w:p w14:paraId="14418369" w14:textId="77777777" w:rsidR="00A63344" w:rsidRDefault="00000000">
            <w:pPr>
              <w:pStyle w:val="Textbody"/>
            </w:pPr>
            <w:r>
              <w:t>La formulation ci-après est proposé à titre d’illustration il ne s’agit pas d’une  prescription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1BAD" w14:textId="77777777" w:rsidR="00A63344" w:rsidRDefault="00000000">
            <w:pPr>
              <w:pStyle w:val="Textbody"/>
              <w:numPr>
                <w:ilvl w:val="0"/>
                <w:numId w:val="17"/>
              </w:numPr>
              <w:rPr>
                <w:b/>
                <w:bCs/>
                <w:color w:val="4472C4"/>
              </w:rPr>
            </w:pPr>
            <w:r>
              <w:rPr>
                <w:b/>
                <w:bCs/>
                <w:color w:val="4472C4"/>
              </w:rPr>
              <w:t>Modes de scrutin</w:t>
            </w:r>
          </w:p>
          <w:p w14:paraId="32418F18" w14:textId="77777777" w:rsidR="00A63344" w:rsidRDefault="00A63344">
            <w:pPr>
              <w:pStyle w:val="Textbody"/>
              <w:ind w:left="1080"/>
              <w:rPr>
                <w:b/>
                <w:bCs/>
                <w:color w:val="4472C4"/>
              </w:rPr>
            </w:pPr>
          </w:p>
          <w:p w14:paraId="181B5DFE" w14:textId="77777777" w:rsidR="00A63344" w:rsidRDefault="00A63344">
            <w:pPr>
              <w:pStyle w:val="Textbody"/>
              <w:rPr>
                <w:i/>
                <w:iCs/>
                <w:color w:val="4472C4"/>
              </w:rPr>
            </w:pPr>
          </w:p>
          <w:p w14:paraId="6CF19DAE" w14:textId="77777777" w:rsidR="00A63344" w:rsidRDefault="00A63344">
            <w:pPr>
              <w:pStyle w:val="Textbody"/>
              <w:rPr>
                <w:i/>
                <w:iCs/>
                <w:color w:val="4472C4"/>
              </w:rPr>
            </w:pPr>
          </w:p>
          <w:p w14:paraId="0C3B1633" w14:textId="77777777" w:rsidR="00A63344" w:rsidRDefault="00000000">
            <w:pPr>
              <w:pStyle w:val="Textbody"/>
              <w:rPr>
                <w:i/>
                <w:iCs/>
                <w:color w:val="4472C4"/>
              </w:rPr>
            </w:pPr>
            <w:r>
              <w:rPr>
                <w:i/>
                <w:iCs/>
                <w:color w:val="4472C4"/>
              </w:rPr>
              <w:t>* Principe</w:t>
            </w:r>
          </w:p>
          <w:p w14:paraId="51CF4AEA" w14:textId="77777777" w:rsidR="00A63344" w:rsidRDefault="00000000">
            <w:pPr>
              <w:pStyle w:val="Textbody"/>
              <w:rPr>
                <w:color w:val="4472C4"/>
              </w:rPr>
            </w:pPr>
            <w:r>
              <w:rPr>
                <w:color w:val="4472C4"/>
              </w:rPr>
              <w:t>Les motions sont votées à mainlevée.</w:t>
            </w:r>
          </w:p>
          <w:p w14:paraId="1879C92E" w14:textId="77777777" w:rsidR="00A63344" w:rsidRDefault="00A63344">
            <w:pPr>
              <w:pStyle w:val="Textbody"/>
              <w:rPr>
                <w:color w:val="4472C4"/>
              </w:rPr>
            </w:pPr>
          </w:p>
          <w:p w14:paraId="132798D8" w14:textId="77777777" w:rsidR="00A63344" w:rsidRDefault="00A63344">
            <w:pPr>
              <w:pStyle w:val="Textbody"/>
              <w:rPr>
                <w:i/>
                <w:iCs/>
                <w:color w:val="4472C4"/>
              </w:rPr>
            </w:pPr>
          </w:p>
          <w:p w14:paraId="711F539C" w14:textId="77777777" w:rsidR="00A63344" w:rsidRDefault="00000000">
            <w:pPr>
              <w:pStyle w:val="Textbody"/>
              <w:rPr>
                <w:i/>
                <w:iCs/>
                <w:color w:val="4472C4"/>
              </w:rPr>
            </w:pPr>
            <w:r>
              <w:rPr>
                <w:i/>
                <w:iCs/>
                <w:color w:val="4472C4"/>
              </w:rPr>
              <w:t>* Exception</w:t>
            </w:r>
          </w:p>
          <w:p w14:paraId="59D769E7" w14:textId="77777777" w:rsidR="00A63344" w:rsidRDefault="00000000">
            <w:pPr>
              <w:pStyle w:val="Textbody"/>
              <w:rPr>
                <w:color w:val="4472C4"/>
              </w:rPr>
            </w:pPr>
            <w:r>
              <w:rPr>
                <w:color w:val="4472C4"/>
              </w:rPr>
              <w:t>Les motions sont votées à bulletin secret</w:t>
            </w:r>
          </w:p>
          <w:p w14:paraId="3806A1DA" w14:textId="77777777" w:rsidR="00A63344" w:rsidRDefault="00000000">
            <w:pPr>
              <w:pStyle w:val="Textbody"/>
              <w:rPr>
                <w:color w:val="4472C4"/>
              </w:rPr>
            </w:pPr>
            <w:r>
              <w:rPr>
                <w:color w:val="4472C4"/>
              </w:rPr>
              <w:t>Si au moins ¼ des membres le demandent et si  la motion concerne une personne. Le vote à bulletin secret est alors de droit.</w:t>
            </w:r>
          </w:p>
        </w:tc>
      </w:tr>
      <w:tr w:rsidR="00A63344" w14:paraId="15D3C5B8"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2FBC2"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2941" w14:textId="77777777" w:rsidR="00A63344" w:rsidRDefault="00000000">
            <w:pPr>
              <w:pStyle w:val="Textbody"/>
              <w:rPr>
                <w:b/>
                <w:bCs/>
              </w:rPr>
            </w:pPr>
            <w:r>
              <w:rPr>
                <w:b/>
                <w:bCs/>
              </w:rPr>
              <w:t>7-     La représentation des membres</w:t>
            </w:r>
          </w:p>
          <w:p w14:paraId="72C86C0A" w14:textId="77777777" w:rsidR="00A63344" w:rsidRDefault="00A63344">
            <w:pPr>
              <w:pStyle w:val="Textbody"/>
              <w:rPr>
                <w:b/>
                <w:bCs/>
              </w:rPr>
            </w:pPr>
          </w:p>
          <w:p w14:paraId="0DE5BC23" w14:textId="77777777" w:rsidR="00A63344" w:rsidRDefault="00000000">
            <w:pPr>
              <w:pStyle w:val="Textbody"/>
            </w:pPr>
            <w:r>
              <w:t>Le vote par procuration est de droit.</w:t>
            </w:r>
          </w:p>
          <w:p w14:paraId="416F51F9" w14:textId="77777777" w:rsidR="00A63344" w:rsidRDefault="00A63344">
            <w:pPr>
              <w:pStyle w:val="Textbody"/>
            </w:pPr>
          </w:p>
          <w:p w14:paraId="66A88D54" w14:textId="77777777" w:rsidR="00A63344" w:rsidRDefault="00000000">
            <w:pPr>
              <w:pStyle w:val="Textbody"/>
            </w:pPr>
            <w:r>
              <w:t>Il est toutefois conseillé de prévoir cette rubrique dans les statuts pour préciser un nombre de procurations données à une personne présente et les modalités de répartition de celles confiées en trop à une même personne.</w:t>
            </w:r>
          </w:p>
          <w:p w14:paraId="6B42C17B" w14:textId="77777777" w:rsidR="00A63344" w:rsidRDefault="00000000">
            <w:pPr>
              <w:pStyle w:val="Textbody"/>
            </w:pPr>
            <w:r>
              <w:t xml:space="preserve"> </w:t>
            </w:r>
          </w:p>
          <w:p w14:paraId="7B057016" w14:textId="77777777" w:rsidR="00A63344" w:rsidRDefault="00000000">
            <w:pPr>
              <w:pStyle w:val="Textbody"/>
            </w:pPr>
            <w:r>
              <w:t>Il peut être aussi mentionné ici le format de la procuration</w:t>
            </w:r>
          </w:p>
          <w:p w14:paraId="1AA9E51F" w14:textId="77777777" w:rsidR="00A63344" w:rsidRDefault="00000000">
            <w:pPr>
              <w:pStyle w:val="Textbody"/>
            </w:pPr>
            <w:r>
              <w:t xml:space="preserve"> </w:t>
            </w:r>
          </w:p>
          <w:p w14:paraId="02C783BF" w14:textId="77777777" w:rsidR="00A63344" w:rsidRDefault="00000000">
            <w:pPr>
              <w:pStyle w:val="Textbody"/>
            </w:pPr>
            <w:r>
              <w:t>= Un seul membre présent ne peut avoir plus de deux procurations pour voter lors d’une assemblée.</w:t>
            </w:r>
          </w:p>
          <w:p w14:paraId="3B15F3AE" w14:textId="77777777" w:rsidR="00A63344" w:rsidRDefault="00A63344">
            <w:pPr>
              <w:pStyle w:val="Textbody"/>
            </w:pPr>
          </w:p>
          <w:p w14:paraId="54322404" w14:textId="77777777" w:rsidR="00A63344" w:rsidRDefault="00000000">
            <w:pPr>
              <w:pStyle w:val="Textbody"/>
            </w:pPr>
            <w:r>
              <w:t>Les procurations doivent d’une part être écrites et signées du mandant et d’autre part parvenir au conseil d’administration au plus tard à l’ouverture de la séance.</w:t>
            </w:r>
          </w:p>
          <w:p w14:paraId="229C9B13" w14:textId="77777777" w:rsidR="00A63344" w:rsidRDefault="00A63344">
            <w:pPr>
              <w:pStyle w:val="Textbody"/>
            </w:pPr>
          </w:p>
          <w:p w14:paraId="6CF5F7C6" w14:textId="77777777" w:rsidR="00A63344" w:rsidRDefault="00000000">
            <w:pPr>
              <w:pStyle w:val="Textbody"/>
            </w:pPr>
            <w:r>
              <w:t>Lorsque dans une assemblée générale, des membres sont présents et d’autres participent par voie électronique, il est requis pour le calcul du quorum et des voix que ces derniers donnent procuration pour voter, à un membre présent.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58E6" w14:textId="77777777" w:rsidR="00A63344" w:rsidRDefault="00000000">
            <w:pPr>
              <w:pStyle w:val="Textbody"/>
              <w:numPr>
                <w:ilvl w:val="0"/>
                <w:numId w:val="17"/>
              </w:numPr>
              <w:rPr>
                <w:b/>
                <w:bCs/>
                <w:color w:val="4472C4"/>
              </w:rPr>
            </w:pPr>
            <w:r>
              <w:rPr>
                <w:b/>
                <w:bCs/>
                <w:color w:val="4472C4"/>
              </w:rPr>
              <w:t>La représentation des membres</w:t>
            </w:r>
          </w:p>
          <w:p w14:paraId="3A722DAC" w14:textId="77777777" w:rsidR="00A63344" w:rsidRDefault="00A63344">
            <w:pPr>
              <w:pStyle w:val="Textbody"/>
              <w:rPr>
                <w:color w:val="4472C4"/>
              </w:rPr>
            </w:pPr>
          </w:p>
          <w:p w14:paraId="494EE937" w14:textId="77777777" w:rsidR="00A63344" w:rsidRDefault="00000000">
            <w:pPr>
              <w:pStyle w:val="Textbody"/>
              <w:rPr>
                <w:color w:val="4472C4"/>
              </w:rPr>
            </w:pPr>
            <w:r>
              <w:rPr>
                <w:color w:val="4472C4"/>
              </w:rPr>
              <w:t>Le vote par procuration est de droit.</w:t>
            </w:r>
          </w:p>
          <w:p w14:paraId="7355B2A0" w14:textId="77777777" w:rsidR="00A63344" w:rsidRDefault="00A63344">
            <w:pPr>
              <w:pStyle w:val="Textbody"/>
              <w:rPr>
                <w:color w:val="4472C4"/>
              </w:rPr>
            </w:pPr>
          </w:p>
          <w:p w14:paraId="39B2A78D" w14:textId="77777777" w:rsidR="00A63344" w:rsidRDefault="00000000">
            <w:pPr>
              <w:pStyle w:val="Textbody"/>
              <w:rPr>
                <w:color w:val="4472C4"/>
              </w:rPr>
            </w:pPr>
            <w:r>
              <w:rPr>
                <w:color w:val="4472C4"/>
              </w:rPr>
              <w:t>Un seul membre présent ne peut pas recevoir plus de XXX procurations pour voter lors d’une assemblée</w:t>
            </w:r>
          </w:p>
          <w:p w14:paraId="15D296C7" w14:textId="77777777" w:rsidR="00A63344" w:rsidRDefault="00000000">
            <w:pPr>
              <w:pStyle w:val="Textbody"/>
              <w:rPr>
                <w:color w:val="4472C4"/>
              </w:rPr>
            </w:pPr>
            <w:r>
              <w:rPr>
                <w:color w:val="4472C4"/>
              </w:rPr>
              <w:t>S’il en reçoit plus qu’autorisées. Il vote par procuration pour les xxx premières qui lui ont été chronologiquement adressées, les autres sont réparties par le président de l’assemblée entre les autres membres présents toujours dans la limite prévue de XXXX par personne et par assemblée.</w:t>
            </w:r>
          </w:p>
          <w:p w14:paraId="4AEF1FDE" w14:textId="77777777" w:rsidR="00A63344" w:rsidRDefault="00A63344">
            <w:pPr>
              <w:pStyle w:val="Textbody"/>
              <w:rPr>
                <w:color w:val="4472C4"/>
              </w:rPr>
            </w:pPr>
          </w:p>
          <w:p w14:paraId="52A65DBD" w14:textId="77777777" w:rsidR="00A63344" w:rsidRDefault="00A63344">
            <w:pPr>
              <w:pStyle w:val="Textbody"/>
              <w:rPr>
                <w:color w:val="4472C4"/>
              </w:rPr>
            </w:pPr>
          </w:p>
          <w:p w14:paraId="5367108C" w14:textId="77777777" w:rsidR="00A63344" w:rsidRDefault="00A63344">
            <w:pPr>
              <w:pStyle w:val="Textbody"/>
              <w:rPr>
                <w:color w:val="4472C4"/>
              </w:rPr>
            </w:pPr>
          </w:p>
          <w:p w14:paraId="33F2B27C" w14:textId="77777777" w:rsidR="00A63344" w:rsidRDefault="00A63344">
            <w:pPr>
              <w:pStyle w:val="Textbody"/>
              <w:rPr>
                <w:color w:val="4472C4"/>
              </w:rPr>
            </w:pPr>
          </w:p>
          <w:p w14:paraId="00B620E8" w14:textId="77777777" w:rsidR="00A63344" w:rsidRDefault="00000000">
            <w:pPr>
              <w:pStyle w:val="Textbody"/>
              <w:rPr>
                <w:color w:val="4472C4"/>
              </w:rPr>
            </w:pPr>
            <w:r>
              <w:rPr>
                <w:color w:val="4472C4"/>
              </w:rPr>
              <w:t>Pour être valable la procuration doit être écrite, datée et signée et précisant la date de l’assemblée.</w:t>
            </w:r>
          </w:p>
          <w:p w14:paraId="6619204C" w14:textId="77777777" w:rsidR="00A63344" w:rsidRDefault="00000000">
            <w:pPr>
              <w:pStyle w:val="Textbody"/>
              <w:rPr>
                <w:color w:val="4472C4"/>
              </w:rPr>
            </w:pPr>
            <w:r>
              <w:rPr>
                <w:color w:val="4472C4"/>
              </w:rPr>
              <w:t>Cette procuration peut être transmise par voie électronique</w:t>
            </w:r>
          </w:p>
          <w:p w14:paraId="6CF8F067" w14:textId="77777777" w:rsidR="00A63344" w:rsidRDefault="00000000">
            <w:pPr>
              <w:pStyle w:val="Textbody"/>
              <w:rPr>
                <w:color w:val="4472C4"/>
              </w:rPr>
            </w:pPr>
            <w:r>
              <w:rPr>
                <w:color w:val="4472C4"/>
              </w:rPr>
              <w:t xml:space="preserve"> </w:t>
            </w:r>
          </w:p>
          <w:p w14:paraId="252BA132" w14:textId="77777777" w:rsidR="00A63344" w:rsidRDefault="00A63344">
            <w:pPr>
              <w:pStyle w:val="Textbody"/>
              <w:rPr>
                <w:color w:val="4472C4"/>
              </w:rPr>
            </w:pPr>
          </w:p>
        </w:tc>
      </w:tr>
    </w:tbl>
    <w:p w14:paraId="7854F36A"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23302A2B"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B25F6"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4355" w14:textId="77777777" w:rsidR="00A63344" w:rsidRDefault="00000000">
            <w:pPr>
              <w:pStyle w:val="Textbody"/>
              <w:rPr>
                <w:b/>
                <w:bCs/>
              </w:rPr>
            </w:pPr>
            <w:r>
              <w:rPr>
                <w:b/>
                <w:bCs/>
              </w:rPr>
              <w:t>8-     Observateurs</w:t>
            </w:r>
          </w:p>
          <w:p w14:paraId="1D6FDC30" w14:textId="77777777" w:rsidR="00A63344" w:rsidRDefault="00A63344">
            <w:pPr>
              <w:pStyle w:val="Textbody"/>
              <w:ind w:left="1080"/>
            </w:pPr>
          </w:p>
          <w:p w14:paraId="675EDBC7" w14:textId="77777777" w:rsidR="00A63344" w:rsidRDefault="00000000">
            <w:pPr>
              <w:pStyle w:val="Textbody"/>
            </w:pPr>
            <w:r>
              <w:t>Certaines associations prévoient la présence d’observations dans leurs statuts</w:t>
            </w:r>
          </w:p>
          <w:p w14:paraId="3D223FEE" w14:textId="77777777" w:rsidR="00A63344" w:rsidRDefault="00000000">
            <w:pPr>
              <w:pStyle w:val="Textbody"/>
            </w:pPr>
            <w:r>
              <w:t>Dans ce cas, il faut conseiller de prévoir qu’ils ne peuvent pas assister dans le cadre des mesures disciplinaires.</w:t>
            </w:r>
          </w:p>
          <w:p w14:paraId="65FB50BF" w14:textId="77777777" w:rsidR="00A63344" w:rsidRDefault="00000000">
            <w:pPr>
              <w:pStyle w:val="Textbody"/>
            </w:pPr>
            <w:r>
              <w:t>Il est encore possible de prévoir qu’ils ne peuvent pas assister non plus à certaines délibérations à la demande de XXX membres.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8D92" w14:textId="77777777" w:rsidR="00A63344" w:rsidRDefault="00000000">
            <w:pPr>
              <w:pStyle w:val="Textbody"/>
              <w:numPr>
                <w:ilvl w:val="0"/>
                <w:numId w:val="17"/>
              </w:numPr>
              <w:rPr>
                <w:b/>
                <w:bCs/>
                <w:color w:val="4472C4"/>
              </w:rPr>
            </w:pPr>
            <w:r>
              <w:rPr>
                <w:b/>
                <w:bCs/>
                <w:color w:val="4472C4"/>
              </w:rPr>
              <w:t>Observateurs</w:t>
            </w:r>
          </w:p>
          <w:p w14:paraId="6E25003D" w14:textId="77777777" w:rsidR="00A63344" w:rsidRDefault="00A63344">
            <w:pPr>
              <w:pStyle w:val="Textbody"/>
              <w:rPr>
                <w:color w:val="4472C4"/>
              </w:rPr>
            </w:pPr>
          </w:p>
          <w:p w14:paraId="1C871B13" w14:textId="77777777" w:rsidR="00A63344" w:rsidRDefault="00000000">
            <w:pPr>
              <w:pStyle w:val="Textbody"/>
              <w:rPr>
                <w:color w:val="4472C4"/>
              </w:rPr>
            </w:pPr>
            <w:r>
              <w:rPr>
                <w:color w:val="4472C4"/>
              </w:rPr>
              <w:t>Des observateurs non-membres de l’association peuvent assister à l’assemblée, avec l’accord du président de séance.</w:t>
            </w:r>
          </w:p>
          <w:p w14:paraId="06266592" w14:textId="77777777" w:rsidR="00A63344" w:rsidRDefault="00A63344">
            <w:pPr>
              <w:pStyle w:val="Textbody"/>
              <w:rPr>
                <w:color w:val="4472C4"/>
              </w:rPr>
            </w:pPr>
          </w:p>
          <w:p w14:paraId="0A135853" w14:textId="77777777" w:rsidR="00A63344" w:rsidRDefault="00000000">
            <w:pPr>
              <w:pStyle w:val="Textbody"/>
              <w:rPr>
                <w:color w:val="4472C4"/>
              </w:rPr>
            </w:pPr>
            <w:r>
              <w:rPr>
                <w:color w:val="4472C4"/>
              </w:rPr>
              <w:t>Ils ne peuvent toutefois pas assister aux débats et délibérations dans le cadre de mesures disciplinaires ou si XXX membre (s) demande la tenue de l’assemblée à huis clos</w:t>
            </w:r>
          </w:p>
        </w:tc>
      </w:tr>
      <w:tr w:rsidR="00A63344" w14:paraId="7185E8B5"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E6813"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5A12" w14:textId="77777777" w:rsidR="00A63344" w:rsidRDefault="00000000">
            <w:pPr>
              <w:pStyle w:val="Textbody"/>
              <w:rPr>
                <w:b/>
                <w:bCs/>
              </w:rPr>
            </w:pPr>
            <w:r>
              <w:rPr>
                <w:b/>
                <w:bCs/>
              </w:rPr>
              <w:t>9-     La suite des assemblées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5514" w14:textId="77777777" w:rsidR="00A63344" w:rsidRDefault="00000000">
            <w:pPr>
              <w:pStyle w:val="Textbody"/>
              <w:numPr>
                <w:ilvl w:val="0"/>
                <w:numId w:val="17"/>
              </w:numPr>
              <w:rPr>
                <w:b/>
                <w:bCs/>
                <w:color w:val="4472C4"/>
              </w:rPr>
            </w:pPr>
            <w:r>
              <w:rPr>
                <w:b/>
                <w:bCs/>
                <w:color w:val="4472C4"/>
              </w:rPr>
              <w:t>Formalités suivants les assemblées</w:t>
            </w:r>
          </w:p>
          <w:p w14:paraId="183BD9BA" w14:textId="77777777" w:rsidR="00A63344" w:rsidRDefault="00A63344">
            <w:pPr>
              <w:pStyle w:val="Textbody"/>
              <w:rPr>
                <w:color w:val="4472C4"/>
              </w:rPr>
            </w:pPr>
          </w:p>
          <w:p w14:paraId="4B1C78FB" w14:textId="77777777" w:rsidR="00A63344" w:rsidRDefault="00000000">
            <w:pPr>
              <w:pStyle w:val="Textbody"/>
              <w:rPr>
                <w:color w:val="4472C4"/>
              </w:rPr>
            </w:pPr>
            <w:r>
              <w:rPr>
                <w:color w:val="4472C4"/>
              </w:rPr>
              <w:t>Un procès-verbal des résolutions votées est établi par le secrétaire de séance qui le signe avec le président de séance.</w:t>
            </w:r>
          </w:p>
          <w:p w14:paraId="1E5A08CE" w14:textId="77777777" w:rsidR="00A63344" w:rsidRDefault="00A63344">
            <w:pPr>
              <w:pStyle w:val="Textbody"/>
              <w:rPr>
                <w:color w:val="4472C4"/>
              </w:rPr>
            </w:pPr>
          </w:p>
          <w:p w14:paraId="7F109595" w14:textId="77777777" w:rsidR="00A63344" w:rsidRDefault="00000000">
            <w:pPr>
              <w:pStyle w:val="Textbody"/>
              <w:rPr>
                <w:color w:val="4472C4"/>
              </w:rPr>
            </w:pPr>
            <w:r>
              <w:rPr>
                <w:color w:val="4472C4"/>
              </w:rPr>
              <w:t>Celui-ci est consultable sur place sur simple demande, par tout adhérent, qui peut en demander une copie à ses frais.</w:t>
            </w:r>
          </w:p>
          <w:p w14:paraId="3A4771A9" w14:textId="77777777" w:rsidR="00A63344" w:rsidRDefault="00A63344">
            <w:pPr>
              <w:pStyle w:val="Textbody"/>
              <w:rPr>
                <w:color w:val="4472C4"/>
              </w:rPr>
            </w:pPr>
          </w:p>
          <w:p w14:paraId="61E03609" w14:textId="77777777" w:rsidR="00A63344" w:rsidRDefault="00000000">
            <w:pPr>
              <w:pStyle w:val="Textbody"/>
              <w:rPr>
                <w:color w:val="4472C4"/>
              </w:rPr>
            </w:pPr>
            <w:r>
              <w:rPr>
                <w:color w:val="4472C4"/>
              </w:rPr>
              <w:t>Une publicité à la préfecture ainsi qu’à l’INSEE est requise pour rendre opposables aux tiers certaines délibérations de l’assemblée telles celles qui portent sur la modification des statuts, le changement de nom, de siège social, de dirigeants.</w:t>
            </w:r>
          </w:p>
        </w:tc>
      </w:tr>
    </w:tbl>
    <w:p w14:paraId="393D681B"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075317FB" w14:textId="77777777">
        <w:tblPrEx>
          <w:tblCellMar>
            <w:top w:w="0" w:type="dxa"/>
            <w:bottom w:w="0" w:type="dxa"/>
          </w:tblCellMar>
        </w:tblPrEx>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FB37F"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DC5032"/>
            <w:tcMar>
              <w:top w:w="0" w:type="dxa"/>
              <w:left w:w="108" w:type="dxa"/>
              <w:bottom w:w="0" w:type="dxa"/>
              <w:right w:w="108" w:type="dxa"/>
            </w:tcMar>
          </w:tcPr>
          <w:p w14:paraId="5225C0E3" w14:textId="77777777" w:rsidR="00A63344" w:rsidRDefault="00000000">
            <w:pPr>
              <w:pStyle w:val="Textbody"/>
              <w:rPr>
                <w:b/>
                <w:bCs/>
                <w:color w:val="FFFFFF"/>
              </w:rPr>
            </w:pPr>
            <w:r>
              <w:rPr>
                <w:b/>
                <w:bCs/>
                <w:color w:val="FFFFFF"/>
              </w:rPr>
              <w:t xml:space="preserve">10-   Compétence des assemblées  </w:t>
            </w:r>
          </w:p>
          <w:p w14:paraId="0D65B5AF" w14:textId="77777777" w:rsidR="00A63344" w:rsidRDefault="00A63344">
            <w:pPr>
              <w:pStyle w:val="Textbody"/>
              <w:rPr>
                <w:color w:val="FFFFFF"/>
              </w:rPr>
            </w:pPr>
          </w:p>
          <w:p w14:paraId="11F7BFA9" w14:textId="77777777" w:rsidR="00A63344" w:rsidRDefault="00000000">
            <w:pPr>
              <w:pStyle w:val="Textbody"/>
              <w:rPr>
                <w:b/>
                <w:bCs/>
                <w:color w:val="FFFFFF"/>
                <w:sz w:val="23"/>
                <w:szCs w:val="23"/>
              </w:rPr>
            </w:pPr>
            <w:r>
              <w:rPr>
                <w:b/>
                <w:bCs/>
                <w:color w:val="FFFFFF"/>
                <w:sz w:val="23"/>
                <w:szCs w:val="23"/>
              </w:rPr>
              <w:t>Cette clause est importante. Les pouvoirs publics la surnomment la “clause anti-push” car, en donnant compétence obligatoire à l’assemblée générale des membres de l’association quant aux décisions les plus importantes de l’association (notamment concernant son patrimoine), elle la protège de décisions d’individus ou de groupes qui iraient contre son intérêt et l’avis des membres.</w:t>
            </w:r>
          </w:p>
          <w:p w14:paraId="68807C00" w14:textId="77777777" w:rsidR="00A63344" w:rsidRDefault="00A63344">
            <w:pPr>
              <w:pStyle w:val="Textbody"/>
              <w:rPr>
                <w:color w:val="FFFFFF"/>
              </w:rPr>
            </w:pPr>
          </w:p>
          <w:p w14:paraId="24220264" w14:textId="77777777" w:rsidR="00A63344" w:rsidRDefault="00000000">
            <w:pPr>
              <w:pStyle w:val="Textbody"/>
              <w:rPr>
                <w:color w:val="FFFFFF"/>
              </w:rPr>
            </w:pPr>
            <w:r>
              <w:rPr>
                <w:color w:val="FFFFFF"/>
              </w:rPr>
              <w:t>L’assemblée générale est souveraine</w:t>
            </w:r>
          </w:p>
          <w:p w14:paraId="47C26981" w14:textId="77777777" w:rsidR="00A63344" w:rsidRDefault="00A63344">
            <w:pPr>
              <w:pStyle w:val="Textbody"/>
              <w:rPr>
                <w:color w:val="FFFFFF"/>
              </w:rPr>
            </w:pPr>
          </w:p>
          <w:p w14:paraId="08565607" w14:textId="77777777" w:rsidR="00A63344" w:rsidRDefault="00000000">
            <w:pPr>
              <w:pStyle w:val="Textbody"/>
              <w:rPr>
                <w:color w:val="FFFFFF"/>
              </w:rPr>
            </w:pPr>
            <w:r>
              <w:rPr>
                <w:color w:val="FFFFFF"/>
              </w:rPr>
              <w:t>Elle a une compétence générale pour prendre toutes les décisions afférentes à l’association</w:t>
            </w:r>
          </w:p>
          <w:p w14:paraId="732F0E0D" w14:textId="77777777" w:rsidR="00A63344" w:rsidRDefault="00A63344">
            <w:pPr>
              <w:pStyle w:val="Textbody"/>
              <w:rPr>
                <w:color w:val="FFFFFF"/>
              </w:rPr>
            </w:pPr>
          </w:p>
          <w:p w14:paraId="6F3AFBCF" w14:textId="77777777" w:rsidR="00A63344" w:rsidRDefault="00000000">
            <w:pPr>
              <w:pStyle w:val="Textbody"/>
              <w:rPr>
                <w:color w:val="FFFFFF"/>
              </w:rPr>
            </w:pPr>
            <w:r>
              <w:rPr>
                <w:color w:val="FFFFFF"/>
              </w:rPr>
              <w:t>Si elle peut déléguer certains pouvoirs aux organes en charge de la diriger, certains restent de sa compétence exclusive et toute clause contraire est réputée non écrite</w:t>
            </w:r>
          </w:p>
          <w:p w14:paraId="44DB3467" w14:textId="77777777" w:rsidR="00A63344" w:rsidRDefault="00A63344">
            <w:pPr>
              <w:pStyle w:val="Textbody"/>
              <w:rPr>
                <w:color w:val="FFFFFF"/>
              </w:rPr>
            </w:pPr>
          </w:p>
          <w:p w14:paraId="2876252B" w14:textId="77777777" w:rsidR="00A63344" w:rsidRDefault="00000000">
            <w:pPr>
              <w:pStyle w:val="Textbody"/>
              <w:rPr>
                <w:color w:val="FFFFFF"/>
              </w:rPr>
            </w:pPr>
            <w:r>
              <w:rPr>
                <w:color w:val="FFFFFF"/>
              </w:rPr>
              <w:t>Ceux-ci sont énumérés à l’article 19 de la loi de 1905 (autrement dit elle ne peut pas d’appliquer)</w:t>
            </w:r>
          </w:p>
          <w:p w14:paraId="577C9C9D" w14:textId="77777777" w:rsidR="00A63344" w:rsidRDefault="00A63344">
            <w:pPr>
              <w:pStyle w:val="Textbody"/>
              <w:rPr>
                <w:color w:val="FFFFFF"/>
              </w:rPr>
            </w:pPr>
          </w:p>
          <w:p w14:paraId="62912380" w14:textId="77777777" w:rsidR="00A63344" w:rsidRDefault="00000000">
            <w:pPr>
              <w:pStyle w:val="Textbody"/>
              <w:rPr>
                <w:color w:val="FFFFFF"/>
              </w:rPr>
            </w:pPr>
            <w:r>
              <w:rPr>
                <w:color w:val="FFFFFF"/>
              </w:rPr>
              <w:t>Il en est ainsi aux termes de l’article 19 de la loi de 1905 de :</w:t>
            </w:r>
          </w:p>
          <w:p w14:paraId="750BD7FD" w14:textId="77777777" w:rsidR="00A63344" w:rsidRDefault="00000000">
            <w:pPr>
              <w:pStyle w:val="Textbody"/>
              <w:numPr>
                <w:ilvl w:val="0"/>
                <w:numId w:val="11"/>
              </w:numPr>
              <w:rPr>
                <w:b/>
                <w:bCs/>
                <w:color w:val="FFFFFF"/>
              </w:rPr>
            </w:pPr>
            <w:r>
              <w:rPr>
                <w:b/>
                <w:bCs/>
                <w:color w:val="FFFFFF"/>
              </w:rPr>
              <w:t>L’adhésion des nouveaux membres</w:t>
            </w:r>
          </w:p>
          <w:p w14:paraId="6269F3BA" w14:textId="77777777" w:rsidR="00A63344" w:rsidRDefault="00000000">
            <w:pPr>
              <w:pStyle w:val="Textbody"/>
              <w:numPr>
                <w:ilvl w:val="0"/>
                <w:numId w:val="11"/>
              </w:numPr>
              <w:rPr>
                <w:b/>
                <w:bCs/>
                <w:color w:val="FFFFFF"/>
              </w:rPr>
            </w:pPr>
            <w:r>
              <w:rPr>
                <w:b/>
                <w:bCs/>
                <w:color w:val="FFFFFF"/>
              </w:rPr>
              <w:t>La modification des statuts ;</w:t>
            </w:r>
          </w:p>
          <w:p w14:paraId="15B8194A" w14:textId="77777777" w:rsidR="00A63344" w:rsidRDefault="00000000">
            <w:pPr>
              <w:pStyle w:val="Textbody"/>
              <w:numPr>
                <w:ilvl w:val="0"/>
                <w:numId w:val="11"/>
              </w:numPr>
              <w:rPr>
                <w:b/>
                <w:bCs/>
                <w:color w:val="FFFFFF"/>
              </w:rPr>
            </w:pPr>
            <w:r>
              <w:rPr>
                <w:b/>
                <w:bCs/>
                <w:color w:val="FFFFFF"/>
              </w:rPr>
              <w:lastRenderedPageBreak/>
              <w:t>La cession d’un bien immobilier appartenant à l’association ;</w:t>
            </w:r>
          </w:p>
          <w:p w14:paraId="52AEE2E1" w14:textId="77777777" w:rsidR="00A63344" w:rsidRDefault="00000000">
            <w:pPr>
              <w:pStyle w:val="Textbody"/>
              <w:numPr>
                <w:ilvl w:val="0"/>
                <w:numId w:val="11"/>
              </w:numPr>
            </w:pPr>
            <w:r>
              <w:rPr>
                <w:b/>
                <w:bCs/>
                <w:color w:val="FFFFFF"/>
              </w:rPr>
              <w:t>Le recrutement d’un ministre du culte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B805" w14:textId="77777777" w:rsidR="00A63344" w:rsidRDefault="00000000">
            <w:pPr>
              <w:pStyle w:val="Textbody"/>
              <w:numPr>
                <w:ilvl w:val="0"/>
                <w:numId w:val="17"/>
              </w:numPr>
              <w:rPr>
                <w:b/>
                <w:bCs/>
                <w:color w:val="4472C4"/>
              </w:rPr>
            </w:pPr>
            <w:r>
              <w:rPr>
                <w:b/>
                <w:bCs/>
                <w:color w:val="4472C4"/>
              </w:rPr>
              <w:lastRenderedPageBreak/>
              <w:t>Compétence des assemblées</w:t>
            </w:r>
          </w:p>
          <w:p w14:paraId="0C9A48F9" w14:textId="77777777" w:rsidR="00A63344" w:rsidRDefault="00A63344">
            <w:pPr>
              <w:pStyle w:val="Textbody"/>
              <w:rPr>
                <w:color w:val="4472C4"/>
              </w:rPr>
            </w:pPr>
          </w:p>
          <w:p w14:paraId="15EE31EE" w14:textId="77777777" w:rsidR="00A63344" w:rsidRDefault="00000000">
            <w:pPr>
              <w:pStyle w:val="Textbody"/>
              <w:rPr>
                <w:color w:val="4472C4"/>
              </w:rPr>
            </w:pPr>
            <w:r>
              <w:rPr>
                <w:color w:val="4472C4"/>
              </w:rPr>
              <w:t>L’assemblée générale des membres est souveraine, elle détient ainsi tous les pouvoirs au sein de l’association.</w:t>
            </w:r>
          </w:p>
          <w:p w14:paraId="6DFE3726" w14:textId="77777777" w:rsidR="00A63344" w:rsidRDefault="00A63344">
            <w:pPr>
              <w:pStyle w:val="Textbody"/>
              <w:rPr>
                <w:color w:val="4472C4"/>
              </w:rPr>
            </w:pPr>
          </w:p>
          <w:p w14:paraId="4C9695C7" w14:textId="77777777" w:rsidR="00A63344" w:rsidRDefault="00A63344">
            <w:pPr>
              <w:pStyle w:val="Textbody"/>
              <w:rPr>
                <w:color w:val="4472C4"/>
              </w:rPr>
            </w:pPr>
          </w:p>
          <w:p w14:paraId="47FCDF90" w14:textId="77777777" w:rsidR="00A63344" w:rsidRDefault="00A63344">
            <w:pPr>
              <w:pStyle w:val="Textbody"/>
              <w:rPr>
                <w:color w:val="4472C4"/>
              </w:rPr>
            </w:pPr>
          </w:p>
          <w:p w14:paraId="4B198335" w14:textId="77777777" w:rsidR="00A63344" w:rsidRDefault="00A63344">
            <w:pPr>
              <w:pStyle w:val="Textbody"/>
              <w:rPr>
                <w:color w:val="4472C4"/>
              </w:rPr>
            </w:pPr>
          </w:p>
          <w:p w14:paraId="2CCB77AC" w14:textId="77777777" w:rsidR="00A63344" w:rsidRDefault="00A63344">
            <w:pPr>
              <w:pStyle w:val="Textbody"/>
              <w:rPr>
                <w:color w:val="4472C4"/>
              </w:rPr>
            </w:pPr>
          </w:p>
          <w:p w14:paraId="14BADF26" w14:textId="77777777" w:rsidR="00A63344" w:rsidRDefault="00A63344">
            <w:pPr>
              <w:pStyle w:val="Textbody"/>
              <w:rPr>
                <w:color w:val="4472C4"/>
              </w:rPr>
            </w:pPr>
          </w:p>
          <w:p w14:paraId="600F6A3A" w14:textId="77777777" w:rsidR="00A63344" w:rsidRDefault="00A63344">
            <w:pPr>
              <w:pStyle w:val="Textbody"/>
              <w:rPr>
                <w:color w:val="4472C4"/>
              </w:rPr>
            </w:pPr>
          </w:p>
          <w:p w14:paraId="4A6B2077" w14:textId="77777777" w:rsidR="00A63344" w:rsidRDefault="00A63344">
            <w:pPr>
              <w:pStyle w:val="Textbody"/>
              <w:rPr>
                <w:color w:val="4472C4"/>
              </w:rPr>
            </w:pPr>
          </w:p>
          <w:p w14:paraId="0AC95691" w14:textId="77777777" w:rsidR="00A63344" w:rsidRDefault="00A63344">
            <w:pPr>
              <w:pStyle w:val="Textbody"/>
              <w:rPr>
                <w:color w:val="4472C4"/>
              </w:rPr>
            </w:pPr>
          </w:p>
          <w:p w14:paraId="690AAA47" w14:textId="77777777" w:rsidR="00A63344" w:rsidRDefault="00A63344">
            <w:pPr>
              <w:pStyle w:val="Textbody"/>
              <w:rPr>
                <w:color w:val="4472C4"/>
              </w:rPr>
            </w:pPr>
          </w:p>
          <w:p w14:paraId="59334912" w14:textId="77777777" w:rsidR="00A63344" w:rsidRDefault="00A63344">
            <w:pPr>
              <w:pStyle w:val="Textbody"/>
              <w:rPr>
                <w:color w:val="4472C4"/>
              </w:rPr>
            </w:pPr>
          </w:p>
          <w:p w14:paraId="1F872B3B" w14:textId="77777777" w:rsidR="00A63344" w:rsidRDefault="00000000">
            <w:pPr>
              <w:pStyle w:val="Textbody"/>
              <w:rPr>
                <w:color w:val="4472C4"/>
              </w:rPr>
            </w:pPr>
            <w:r>
              <w:rPr>
                <w:color w:val="4472C4"/>
              </w:rPr>
              <w:t>Si elle peut en déléguer certains aux organes d’administration et de direction, certains pouvoirs restent de sa compétence exclusive sans délégation possible et toute clause contraire est réputée non écrite, il s’agit de :</w:t>
            </w:r>
          </w:p>
          <w:p w14:paraId="1F923B4C" w14:textId="77777777" w:rsidR="00A63344" w:rsidRDefault="00A63344">
            <w:pPr>
              <w:pStyle w:val="Textbody"/>
              <w:rPr>
                <w:color w:val="4472C4"/>
              </w:rPr>
            </w:pPr>
          </w:p>
          <w:p w14:paraId="47F98350" w14:textId="77777777" w:rsidR="00A63344" w:rsidRDefault="00000000">
            <w:pPr>
              <w:pStyle w:val="Textbody"/>
              <w:numPr>
                <w:ilvl w:val="0"/>
                <w:numId w:val="11"/>
              </w:numPr>
              <w:rPr>
                <w:color w:val="4472C4"/>
              </w:rPr>
            </w:pPr>
            <w:r>
              <w:rPr>
                <w:color w:val="4472C4"/>
              </w:rPr>
              <w:t>L’adhésion des nouveaux membres ;</w:t>
            </w:r>
          </w:p>
          <w:p w14:paraId="4A2F7073" w14:textId="77777777" w:rsidR="00A63344" w:rsidRDefault="00000000">
            <w:pPr>
              <w:pStyle w:val="Textbody"/>
              <w:numPr>
                <w:ilvl w:val="0"/>
                <w:numId w:val="11"/>
              </w:numPr>
              <w:rPr>
                <w:color w:val="4472C4"/>
              </w:rPr>
            </w:pPr>
            <w:r>
              <w:rPr>
                <w:color w:val="4472C4"/>
              </w:rPr>
              <w:t>La modification des statuts ;</w:t>
            </w:r>
          </w:p>
          <w:p w14:paraId="18F9C432" w14:textId="77777777" w:rsidR="00A63344" w:rsidRDefault="00000000">
            <w:pPr>
              <w:pStyle w:val="Textbody"/>
              <w:numPr>
                <w:ilvl w:val="0"/>
                <w:numId w:val="11"/>
              </w:numPr>
              <w:rPr>
                <w:color w:val="4472C4"/>
              </w:rPr>
            </w:pPr>
            <w:r>
              <w:rPr>
                <w:color w:val="4472C4"/>
              </w:rPr>
              <w:t>La cession des biens immobiliers appartenant à l’association ;</w:t>
            </w:r>
          </w:p>
          <w:p w14:paraId="40E87287" w14:textId="77777777" w:rsidR="00A63344" w:rsidRDefault="00000000">
            <w:pPr>
              <w:pStyle w:val="Textbody"/>
              <w:numPr>
                <w:ilvl w:val="0"/>
                <w:numId w:val="11"/>
              </w:numPr>
              <w:rPr>
                <w:color w:val="4472C4"/>
              </w:rPr>
            </w:pPr>
            <w:r>
              <w:rPr>
                <w:color w:val="4472C4"/>
              </w:rPr>
              <w:t>Le recrutement du ministre du culte ;</w:t>
            </w:r>
          </w:p>
          <w:p w14:paraId="307E8002" w14:textId="77777777" w:rsidR="00A63344" w:rsidRDefault="00000000">
            <w:pPr>
              <w:pStyle w:val="Textbody"/>
              <w:numPr>
                <w:ilvl w:val="0"/>
                <w:numId w:val="11"/>
              </w:numPr>
              <w:rPr>
                <w:color w:val="4472C4"/>
              </w:rPr>
            </w:pPr>
            <w:r>
              <w:rPr>
                <w:color w:val="4472C4"/>
              </w:rPr>
              <w:t>La dissolution de l’association.</w:t>
            </w:r>
          </w:p>
          <w:p w14:paraId="000193D6" w14:textId="77777777" w:rsidR="00A63344" w:rsidRDefault="00A63344">
            <w:pPr>
              <w:pStyle w:val="Textbody"/>
              <w:ind w:left="720"/>
              <w:rPr>
                <w:color w:val="4472C4"/>
              </w:rPr>
            </w:pPr>
          </w:p>
          <w:p w14:paraId="57913AAE" w14:textId="77777777" w:rsidR="00A63344" w:rsidRDefault="00000000">
            <w:pPr>
              <w:pStyle w:val="Textbody"/>
              <w:rPr>
                <w:color w:val="4472C4"/>
              </w:rPr>
            </w:pPr>
            <w:r>
              <w:rPr>
                <w:color w:val="4472C4"/>
              </w:rPr>
              <w:t>Dans cette liste, seule l’adhésion des nouveaux membres est de la compétence de l’assemblée générale ordinaire, les autres relèvent de la compétence de l’assemblée générale extraordinaire.</w:t>
            </w:r>
          </w:p>
          <w:p w14:paraId="7984F90E" w14:textId="77777777" w:rsidR="00A63344" w:rsidRDefault="00A63344">
            <w:pPr>
              <w:pStyle w:val="Textbody"/>
              <w:rPr>
                <w:color w:val="4472C4"/>
              </w:rPr>
            </w:pPr>
          </w:p>
          <w:p w14:paraId="7D537F99" w14:textId="77777777" w:rsidR="00A63344" w:rsidRDefault="00000000">
            <w:pPr>
              <w:pStyle w:val="Textbody"/>
              <w:rPr>
                <w:color w:val="4472C4"/>
              </w:rPr>
            </w:pPr>
            <w:r>
              <w:rPr>
                <w:color w:val="4472C4"/>
              </w:rPr>
              <w:t>L’assemblée générale ordinaire est compétente pour approuver les comptes annuels mais encore la gestion administrative et financière de l’association par ses dirigeants et administrateurs.</w:t>
            </w:r>
          </w:p>
        </w:tc>
      </w:tr>
      <w:tr w:rsidR="00A63344" w14:paraId="0A70820B" w14:textId="77777777">
        <w:tblPrEx>
          <w:tblCellMar>
            <w:top w:w="0" w:type="dxa"/>
            <w:bottom w:w="0" w:type="dxa"/>
          </w:tblCellMar>
        </w:tblPrEx>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B45B"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B511" w14:textId="77777777" w:rsidR="00A63344" w:rsidRDefault="00000000">
            <w:pPr>
              <w:pStyle w:val="Textbody"/>
              <w:rPr>
                <w:b/>
                <w:bCs/>
              </w:rPr>
            </w:pPr>
            <w:r>
              <w:rPr>
                <w:b/>
                <w:bCs/>
              </w:rPr>
              <w:t>11-   Tenue des assemblées</w:t>
            </w:r>
          </w:p>
          <w:p w14:paraId="4C7914E2" w14:textId="77777777" w:rsidR="00A63344" w:rsidRDefault="00000000">
            <w:pPr>
              <w:pStyle w:val="Textbody"/>
            </w:pPr>
            <w:r>
              <w:t>Chaque assemblée est ouverte par le président assisté d’un secrétaire.</w:t>
            </w:r>
          </w:p>
          <w:p w14:paraId="5C22F56C" w14:textId="77777777" w:rsidR="00A63344" w:rsidRDefault="00000000">
            <w:pPr>
              <w:pStyle w:val="Textbody"/>
              <w:rPr>
                <w:sz w:val="21"/>
                <w:szCs w:val="21"/>
              </w:rPr>
            </w:pPr>
            <w:r>
              <w:rPr>
                <w:sz w:val="21"/>
                <w:szCs w:val="21"/>
              </w:rPr>
              <w:t>Il doit :</w:t>
            </w:r>
          </w:p>
          <w:p w14:paraId="442E0979" w14:textId="77777777" w:rsidR="00A63344" w:rsidRDefault="00000000">
            <w:pPr>
              <w:pStyle w:val="Textbody"/>
              <w:numPr>
                <w:ilvl w:val="0"/>
                <w:numId w:val="20"/>
              </w:numPr>
              <w:rPr>
                <w:sz w:val="21"/>
                <w:szCs w:val="21"/>
              </w:rPr>
            </w:pPr>
            <w:r>
              <w:rPr>
                <w:sz w:val="21"/>
                <w:szCs w:val="21"/>
              </w:rPr>
              <w:t>Vérifier le nombre de membres présents</w:t>
            </w:r>
          </w:p>
          <w:p w14:paraId="352E4D9C" w14:textId="77777777" w:rsidR="00A63344" w:rsidRDefault="00000000">
            <w:pPr>
              <w:pStyle w:val="Textbody"/>
              <w:numPr>
                <w:ilvl w:val="0"/>
                <w:numId w:val="20"/>
              </w:numPr>
              <w:rPr>
                <w:sz w:val="21"/>
                <w:szCs w:val="21"/>
              </w:rPr>
            </w:pPr>
            <w:r>
              <w:rPr>
                <w:sz w:val="21"/>
                <w:szCs w:val="21"/>
              </w:rPr>
              <w:t>Contrôler les éventuelles procurations et procéder à leur redistribution si un membre en a reçu plus que le permis par les statuts</w:t>
            </w:r>
          </w:p>
          <w:p w14:paraId="4C642DAB" w14:textId="77777777" w:rsidR="00A63344" w:rsidRDefault="00000000">
            <w:pPr>
              <w:pStyle w:val="Textbody"/>
              <w:numPr>
                <w:ilvl w:val="0"/>
                <w:numId w:val="20"/>
              </w:numPr>
              <w:rPr>
                <w:sz w:val="21"/>
                <w:szCs w:val="21"/>
              </w:rPr>
            </w:pPr>
            <w:r>
              <w:rPr>
                <w:sz w:val="21"/>
                <w:szCs w:val="21"/>
              </w:rPr>
              <w:t>S’assurer que le quorum est atteint et que l’assemblée peut valablement délibérer</w:t>
            </w:r>
          </w:p>
          <w:p w14:paraId="3A38C45A" w14:textId="77777777" w:rsidR="00A63344" w:rsidRDefault="00000000">
            <w:pPr>
              <w:pStyle w:val="Textbody"/>
              <w:numPr>
                <w:ilvl w:val="0"/>
                <w:numId w:val="20"/>
              </w:numPr>
              <w:rPr>
                <w:sz w:val="21"/>
                <w:szCs w:val="21"/>
              </w:rPr>
            </w:pPr>
            <w:r>
              <w:rPr>
                <w:sz w:val="21"/>
                <w:szCs w:val="21"/>
              </w:rPr>
              <w:t>A défaut le président doit clore l’assemblée.</w:t>
            </w:r>
          </w:p>
          <w:p w14:paraId="2ED17242" w14:textId="77777777" w:rsidR="00A63344" w:rsidRDefault="00000000">
            <w:pPr>
              <w:pStyle w:val="Textbody"/>
              <w:numPr>
                <w:ilvl w:val="0"/>
                <w:numId w:val="20"/>
              </w:numPr>
              <w:rPr>
                <w:sz w:val="21"/>
                <w:szCs w:val="21"/>
              </w:rPr>
            </w:pPr>
            <w:r>
              <w:rPr>
                <w:sz w:val="21"/>
                <w:szCs w:val="21"/>
              </w:rPr>
              <w:t>Le quorum atteint, le président ouvre la séance et lit l’ordre du jour.</w:t>
            </w:r>
          </w:p>
          <w:p w14:paraId="34192558" w14:textId="77777777" w:rsidR="00A63344" w:rsidRDefault="00000000">
            <w:pPr>
              <w:pStyle w:val="Textbody"/>
              <w:numPr>
                <w:ilvl w:val="0"/>
                <w:numId w:val="20"/>
              </w:numPr>
              <w:rPr>
                <w:sz w:val="21"/>
                <w:szCs w:val="21"/>
              </w:rPr>
            </w:pPr>
            <w:r>
              <w:rPr>
                <w:sz w:val="21"/>
                <w:szCs w:val="21"/>
              </w:rPr>
              <w:t>Toutes les résolutions prévues à l’ordre du jour doivent être présentées, débattues et votées.</w:t>
            </w:r>
          </w:p>
          <w:p w14:paraId="43BA72DE" w14:textId="77777777" w:rsidR="00A63344" w:rsidRDefault="00000000">
            <w:pPr>
              <w:pStyle w:val="Textbody"/>
              <w:numPr>
                <w:ilvl w:val="0"/>
                <w:numId w:val="20"/>
              </w:numPr>
              <w:rPr>
                <w:sz w:val="21"/>
                <w:szCs w:val="21"/>
              </w:rPr>
            </w:pPr>
            <w:r>
              <w:rPr>
                <w:sz w:val="21"/>
                <w:szCs w:val="21"/>
              </w:rPr>
              <w:t>L’ordre du jour peut prévoir des questions diverses. Celles-ci ne peuvent porter que sur des points mineurs n’ayant pas d’incidence sur le fonctionnement et l’activité de l’association.</w:t>
            </w:r>
          </w:p>
          <w:p w14:paraId="62D57694" w14:textId="77777777" w:rsidR="00A63344" w:rsidRDefault="00000000">
            <w:pPr>
              <w:pStyle w:val="Textbody"/>
              <w:numPr>
                <w:ilvl w:val="0"/>
                <w:numId w:val="20"/>
              </w:numPr>
              <w:rPr>
                <w:sz w:val="21"/>
                <w:szCs w:val="21"/>
              </w:rPr>
            </w:pPr>
            <w:r>
              <w:rPr>
                <w:sz w:val="21"/>
                <w:szCs w:val="21"/>
              </w:rPr>
              <w:t xml:space="preserve">Pour chaque résolution, le président comptabilise les </w:t>
            </w:r>
            <w:r>
              <w:rPr>
                <w:sz w:val="21"/>
                <w:szCs w:val="21"/>
              </w:rPr>
              <w:lastRenderedPageBreak/>
              <w:t>voix et déclare la motion adoptée ou rejetée</w:t>
            </w:r>
          </w:p>
          <w:p w14:paraId="3232F3FE" w14:textId="77777777" w:rsidR="00A63344" w:rsidRDefault="00000000">
            <w:pPr>
              <w:pStyle w:val="Textbody"/>
              <w:numPr>
                <w:ilvl w:val="0"/>
                <w:numId w:val="20"/>
              </w:numPr>
              <w:rPr>
                <w:sz w:val="21"/>
                <w:szCs w:val="21"/>
              </w:rPr>
            </w:pPr>
            <w:r>
              <w:rPr>
                <w:sz w:val="21"/>
                <w:szCs w:val="21"/>
              </w:rPr>
              <w:t>Lorsque la résolution porte sur l’approbation des comptes et de la gestion de l’association par les dirigeants et administrateurs, il faut prévoir quitus donné au président et au trésorier.</w:t>
            </w:r>
          </w:p>
          <w:p w14:paraId="67C72426" w14:textId="77777777" w:rsidR="00A63344" w:rsidRDefault="00000000">
            <w:pPr>
              <w:pStyle w:val="Textbody"/>
              <w:numPr>
                <w:ilvl w:val="0"/>
                <w:numId w:val="20"/>
              </w:numPr>
              <w:rPr>
                <w:sz w:val="21"/>
                <w:szCs w:val="21"/>
              </w:rPr>
            </w:pPr>
            <w:r>
              <w:rPr>
                <w:sz w:val="21"/>
                <w:szCs w:val="21"/>
              </w:rPr>
              <w:t>Certaines associations prévoient que le procès-verbal de l'assemblée générale de l’année précédente est proposé au vote. Il s’agit d’approuver la sincérité de ses mentions avec la teneur des débats et les motions votées.</w:t>
            </w:r>
          </w:p>
          <w:p w14:paraId="5DC2AD94" w14:textId="77777777" w:rsidR="00A63344" w:rsidRDefault="00000000">
            <w:pPr>
              <w:pStyle w:val="Textbody"/>
              <w:numPr>
                <w:ilvl w:val="0"/>
                <w:numId w:val="20"/>
              </w:numPr>
              <w:rPr>
                <w:sz w:val="21"/>
                <w:szCs w:val="21"/>
              </w:rPr>
            </w:pPr>
            <w:r>
              <w:rPr>
                <w:sz w:val="21"/>
                <w:szCs w:val="21"/>
              </w:rPr>
              <w:t>Lorsque l’ordre du jour est épuisé, le président lève la séance.</w:t>
            </w:r>
          </w:p>
          <w:p w14:paraId="1089F690" w14:textId="77777777" w:rsidR="00A63344" w:rsidRDefault="00000000">
            <w:pPr>
              <w:pStyle w:val="Textbody"/>
              <w:rPr>
                <w:sz w:val="21"/>
                <w:szCs w:val="21"/>
              </w:rPr>
            </w:pPr>
            <w:r>
              <w:rPr>
                <w:sz w:val="21"/>
                <w:szCs w:val="21"/>
              </w:rPr>
              <w:t xml:space="preserve"> </w:t>
            </w:r>
          </w:p>
          <w:p w14:paraId="17C4A617" w14:textId="77777777" w:rsidR="00A63344" w:rsidRDefault="00000000">
            <w:pPr>
              <w:pStyle w:val="Textbody"/>
            </w:pPr>
            <w:r>
              <w:rPr>
                <w:sz w:val="21"/>
                <w:szCs w:val="21"/>
              </w:rPr>
              <w:t>L'association a deux possibilités soit reprendre ce dispositif dans les statuts soit le renvoyer au règlement intérieur.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8789" w14:textId="77777777" w:rsidR="00A63344" w:rsidRDefault="00000000">
            <w:pPr>
              <w:pStyle w:val="Textbody"/>
              <w:numPr>
                <w:ilvl w:val="0"/>
                <w:numId w:val="17"/>
              </w:numPr>
              <w:rPr>
                <w:b/>
                <w:bCs/>
                <w:color w:val="4472C4"/>
              </w:rPr>
            </w:pPr>
            <w:r>
              <w:rPr>
                <w:b/>
                <w:bCs/>
                <w:color w:val="4472C4"/>
              </w:rPr>
              <w:lastRenderedPageBreak/>
              <w:t>Tenue des assemblées</w:t>
            </w:r>
          </w:p>
        </w:tc>
      </w:tr>
      <w:tr w:rsidR="00A63344" w14:paraId="0B1F529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9896F" w14:textId="77777777" w:rsidR="00A63344" w:rsidRDefault="00000000">
            <w:pPr>
              <w:pStyle w:val="Textbody"/>
            </w:pPr>
            <w:r>
              <w:rPr>
                <w:color w:val="DC5032"/>
              </w:rPr>
              <w:t>L'ASSEMBLÉE GÉNÉRALE ORDINAIRE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2BF5" w14:textId="77777777" w:rsidR="00A63344" w:rsidRDefault="00000000">
            <w:pPr>
              <w:pStyle w:val="Textbody"/>
            </w:pPr>
            <w:r>
              <w:t xml:space="preserve">Cette assemblée doit se réunir obligatoirement au moins une fois par an </w:t>
            </w:r>
            <w:r>
              <w:rPr>
                <w:b/>
                <w:bCs/>
              </w:rPr>
              <w:t>au plus tard six mois après la clôture de l’exercice comptable</w:t>
            </w:r>
            <w:r>
              <w:t xml:space="preserve"> pour approuver les comptes et la gestion de l’association par ses dirigeants ou administrateurs.</w:t>
            </w:r>
          </w:p>
          <w:p w14:paraId="51553E87" w14:textId="77777777" w:rsidR="00A63344" w:rsidRDefault="00A63344">
            <w:pPr>
              <w:pStyle w:val="Textbody"/>
            </w:pPr>
          </w:p>
          <w:p w14:paraId="4E4CA9CB" w14:textId="77777777" w:rsidR="00A63344" w:rsidRDefault="00000000">
            <w:pPr>
              <w:pStyle w:val="Textbody"/>
            </w:pPr>
            <w:r>
              <w:t>La désignation du commissaire aux comptes pour la certification des comptes lorsque les seuils sont dépassés sont en général de la compétence de l’assemblée générale ordinaire.</w:t>
            </w:r>
          </w:p>
          <w:p w14:paraId="6E1AA809" w14:textId="77777777" w:rsidR="00A63344" w:rsidRDefault="00A63344">
            <w:pPr>
              <w:pStyle w:val="Textbody"/>
            </w:pPr>
          </w:p>
          <w:p w14:paraId="0FAD5290" w14:textId="77777777" w:rsidR="00A63344" w:rsidRDefault="00000000">
            <w:pPr>
              <w:pStyle w:val="Textbody"/>
            </w:pPr>
            <w:r>
              <w:t>Ce dispositif peut être inséré dans le règlement intérieur.</w:t>
            </w:r>
          </w:p>
          <w:p w14:paraId="07452A5E"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19A4" w14:textId="77777777" w:rsidR="00A63344" w:rsidRDefault="00A63344">
            <w:pPr>
              <w:pStyle w:val="Textbody"/>
              <w:rPr>
                <w:color w:val="4472C4"/>
              </w:rPr>
            </w:pPr>
          </w:p>
        </w:tc>
      </w:tr>
      <w:tr w:rsidR="00A63344" w14:paraId="335551FD" w14:textId="77777777">
        <w:tblPrEx>
          <w:tblCellMar>
            <w:top w:w="0" w:type="dxa"/>
            <w:bottom w:w="0" w:type="dxa"/>
          </w:tblCellMar>
        </w:tblPrEx>
        <w:tc>
          <w:tcPr>
            <w:tcW w:w="32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B1270D" w14:textId="77777777" w:rsidR="00A63344" w:rsidRDefault="00000000">
            <w:pPr>
              <w:pStyle w:val="Textbody"/>
            </w:pPr>
            <w:r>
              <w:rPr>
                <w:color w:val="DC5032"/>
              </w:rPr>
              <w:t>L'ASSEMBLÉE GÉNÉRALE EXTRAORDINAIRE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0BA4" w14:textId="77777777" w:rsidR="00A63344" w:rsidRDefault="00000000">
            <w:pPr>
              <w:pStyle w:val="Textbody"/>
            </w:pPr>
            <w:r>
              <w:t xml:space="preserve">Si besoin est, le conseil d ‘administration et/ou le bureau de l’association peut convoquer une </w:t>
            </w:r>
            <w:r>
              <w:lastRenderedPageBreak/>
              <w:t>assemblée générale extraordinaire suivant les modalités prévues aux présents statuts.</w:t>
            </w:r>
          </w:p>
          <w:p w14:paraId="75AF7E52" w14:textId="77777777" w:rsidR="00A63344" w:rsidRDefault="00A63344">
            <w:pPr>
              <w:pStyle w:val="Textbody"/>
            </w:pPr>
          </w:p>
          <w:p w14:paraId="688E17A2" w14:textId="77777777" w:rsidR="00A63344" w:rsidRDefault="00000000">
            <w:pPr>
              <w:pStyle w:val="Textbody"/>
            </w:pPr>
            <w:r>
              <w:t>Elle se réunit également à la demande de x/x de ses membres pour statuer sur les questions qui relèvent spécialement de sa compétence à savoir :</w:t>
            </w:r>
          </w:p>
          <w:p w14:paraId="2E2D87D5" w14:textId="77777777" w:rsidR="00A63344" w:rsidRDefault="00000000">
            <w:pPr>
              <w:pStyle w:val="Textbody"/>
              <w:numPr>
                <w:ilvl w:val="0"/>
                <w:numId w:val="11"/>
              </w:numPr>
              <w:rPr>
                <w:color w:val="4472C4"/>
              </w:rPr>
            </w:pPr>
            <w:r>
              <w:rPr>
                <w:color w:val="4472C4"/>
              </w:rPr>
              <w:t>La modification des statuts ;</w:t>
            </w:r>
          </w:p>
          <w:p w14:paraId="23C0B206" w14:textId="77777777" w:rsidR="00A63344" w:rsidRDefault="00000000">
            <w:pPr>
              <w:pStyle w:val="Textbody"/>
              <w:numPr>
                <w:ilvl w:val="0"/>
                <w:numId w:val="11"/>
              </w:numPr>
              <w:rPr>
                <w:color w:val="4472C4"/>
              </w:rPr>
            </w:pPr>
            <w:r>
              <w:rPr>
                <w:color w:val="4472C4"/>
              </w:rPr>
              <w:t>La cession des biens immobiliers appartenant à l’association et plus généralement pour tous les actes graves relatifs à son patrimoine et/ou  à ses engagements financiers ;</w:t>
            </w:r>
          </w:p>
          <w:p w14:paraId="327A5A23" w14:textId="77777777" w:rsidR="00A63344" w:rsidRDefault="00000000">
            <w:pPr>
              <w:pStyle w:val="Textbody"/>
              <w:numPr>
                <w:ilvl w:val="0"/>
                <w:numId w:val="11"/>
              </w:numPr>
              <w:rPr>
                <w:color w:val="4472C4"/>
              </w:rPr>
            </w:pPr>
            <w:r>
              <w:rPr>
                <w:color w:val="4472C4"/>
              </w:rPr>
              <w:t>Le recrutement d’un ou des ministres du culte ;</w:t>
            </w:r>
          </w:p>
          <w:p w14:paraId="1AE0AEE8" w14:textId="77777777" w:rsidR="00A63344" w:rsidRDefault="00000000">
            <w:pPr>
              <w:pStyle w:val="Textbody"/>
              <w:numPr>
                <w:ilvl w:val="0"/>
                <w:numId w:val="11"/>
              </w:numPr>
              <w:rPr>
                <w:color w:val="4472C4"/>
              </w:rPr>
            </w:pPr>
            <w:r>
              <w:rPr>
                <w:color w:val="4472C4"/>
              </w:rPr>
              <w:t>La dissolution de l’association ;</w:t>
            </w:r>
          </w:p>
          <w:p w14:paraId="38A2CAFB" w14:textId="77777777" w:rsidR="00A63344" w:rsidRDefault="00000000">
            <w:pPr>
              <w:pStyle w:val="Textbody"/>
              <w:numPr>
                <w:ilvl w:val="0"/>
                <w:numId w:val="11"/>
              </w:numPr>
              <w:rPr>
                <w:color w:val="4472C4"/>
              </w:rPr>
            </w:pPr>
            <w:r>
              <w:rPr>
                <w:color w:val="4472C4"/>
              </w:rPr>
              <w:t>L’affiliation et la désaffiliation à une Union d’Églises, à un réseau et ou à des conseils nationaux</w:t>
            </w:r>
          </w:p>
          <w:p w14:paraId="5851CAB6" w14:textId="77777777" w:rsidR="00A63344" w:rsidRDefault="00A63344">
            <w:pPr>
              <w:pStyle w:val="Textbody"/>
            </w:pPr>
          </w:p>
          <w:p w14:paraId="54DA858D" w14:textId="77777777" w:rsidR="00A63344" w:rsidRDefault="00000000">
            <w:pPr>
              <w:pStyle w:val="Textbody"/>
            </w:pPr>
            <w:r>
              <w:t>Ce dispositif peut être inséré dans le règlement intérieur.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5F77" w14:textId="77777777" w:rsidR="00A63344" w:rsidRDefault="00A63344">
            <w:pPr>
              <w:pStyle w:val="Textbody"/>
              <w:rPr>
                <w:color w:val="4472C4"/>
              </w:rPr>
            </w:pPr>
          </w:p>
        </w:tc>
      </w:tr>
    </w:tbl>
    <w:p w14:paraId="6B37371E"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7FC8BC67"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F5CBC3"/>
            <w:tcMar>
              <w:top w:w="0" w:type="dxa"/>
              <w:left w:w="108" w:type="dxa"/>
              <w:bottom w:w="0" w:type="dxa"/>
              <w:right w:w="108" w:type="dxa"/>
            </w:tcMar>
          </w:tcPr>
          <w:p w14:paraId="404A5C6E" w14:textId="77777777" w:rsidR="00A63344" w:rsidRDefault="00000000">
            <w:pPr>
              <w:ind w:firstLine="0"/>
              <w:rPr>
                <w:rFonts w:eastAsia="SimSun" w:cs="Tahoma"/>
              </w:rPr>
            </w:pPr>
            <w:r>
              <w:rPr>
                <w:rFonts w:eastAsia="SimSun" w:cs="Tahoma"/>
              </w:rPr>
              <w:t>2EME SOUS-PARTIE : LA DIRECTION OU L’ADMINISTRATION DE L’ASSOCIATION OU LA GOUVERNANCE  DE L’ASSOCIATION</w:t>
            </w:r>
          </w:p>
        </w:tc>
      </w:tr>
      <w:tr w:rsidR="00A63344" w14:paraId="131D8241"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B075" w14:textId="77777777" w:rsidR="00A63344" w:rsidRDefault="00000000">
            <w:pPr>
              <w:pStyle w:val="Textbody"/>
            </w:pPr>
            <w:r>
              <w:t>Puisque l’assemblée générale a une compétence générale il est utile ici d’énumérer les pouvoirs délégués aux organes d’administration.</w:t>
            </w:r>
          </w:p>
          <w:p w14:paraId="76AE47DA" w14:textId="77777777" w:rsidR="00A63344" w:rsidRDefault="00A63344">
            <w:pPr>
              <w:pStyle w:val="Textbody"/>
            </w:pPr>
          </w:p>
          <w:p w14:paraId="17075DC0" w14:textId="77777777" w:rsidR="00A63344" w:rsidRDefault="00000000">
            <w:pPr>
              <w:pStyle w:val="Textbody"/>
            </w:pPr>
            <w:r>
              <w:t>Selon la taille de l’église, il est prévu un conseil d’administration (plus nombreux) ou un bureau.</w:t>
            </w:r>
          </w:p>
          <w:p w14:paraId="10A4436E" w14:textId="77777777" w:rsidR="00A63344" w:rsidRDefault="00A63344">
            <w:pPr>
              <w:pStyle w:val="Textbody"/>
            </w:pPr>
          </w:p>
          <w:p w14:paraId="08BB7AAD" w14:textId="77777777" w:rsidR="00A63344" w:rsidRDefault="00000000">
            <w:pPr>
              <w:pStyle w:val="Textbody"/>
            </w:pPr>
            <w:r>
              <w:t>Certaines associations prévoient conseil d’administration et bureau.</w:t>
            </w:r>
          </w:p>
          <w:p w14:paraId="1B5DFCAB" w14:textId="77777777" w:rsidR="00A63344" w:rsidRDefault="00A63344">
            <w:pPr>
              <w:pStyle w:val="Textbody"/>
            </w:pPr>
          </w:p>
          <w:p w14:paraId="7FB2D9F9" w14:textId="77777777" w:rsidR="00A63344" w:rsidRDefault="00000000">
            <w:pPr>
              <w:pStyle w:val="Textbody"/>
            </w:pPr>
            <w:r>
              <w:t>Tout est possible la loi ne préconise aucun modèle.</w:t>
            </w:r>
          </w:p>
          <w:p w14:paraId="0B612BF5" w14:textId="77777777" w:rsidR="00A63344" w:rsidRDefault="00A63344">
            <w:pPr>
              <w:pStyle w:val="Textbody"/>
            </w:pPr>
          </w:p>
          <w:p w14:paraId="29E00B48" w14:textId="77777777" w:rsidR="00A63344" w:rsidRDefault="00000000">
            <w:pPr>
              <w:pStyle w:val="Textbody"/>
            </w:pPr>
            <w:r>
              <w:t>Dans tous les cas, il faut préciser la fonction de l’organe, son mode de désignation, la durée du mandat des membres, la vacance des membres, leur responsabilité, leur révocation, les pouvoirs, la réunion de ces organes collectifs, les règles de tenue de ces conseils ou bureau.</w:t>
            </w:r>
          </w:p>
        </w:tc>
      </w:tr>
      <w:tr w:rsidR="00A63344" w14:paraId="127E07DF" w14:textId="77777777">
        <w:tblPrEx>
          <w:tblCellMar>
            <w:top w:w="0" w:type="dxa"/>
            <w:bottom w:w="0" w:type="dxa"/>
          </w:tblCellMar>
        </w:tblPrEx>
        <w:tc>
          <w:tcPr>
            <w:tcW w:w="1531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1ABAD2" w14:textId="77777777" w:rsidR="00A63344" w:rsidRDefault="00000000">
            <w:pPr>
              <w:rPr>
                <w:rFonts w:eastAsia="SimSun" w:cs="Tahoma"/>
                <w:b/>
                <w:bCs/>
                <w:color w:val="DC5032"/>
              </w:rPr>
            </w:pPr>
            <w:r>
              <w:rPr>
                <w:rFonts w:eastAsia="SimSun" w:cs="Tahoma"/>
                <w:b/>
                <w:bCs/>
                <w:color w:val="DC5032"/>
              </w:rPr>
              <w:t>Le conseil d’administration</w:t>
            </w:r>
          </w:p>
        </w:tc>
      </w:tr>
      <w:tr w:rsidR="00A63344" w14:paraId="42E4D35A" w14:textId="77777777">
        <w:tblPrEx>
          <w:tblCellMar>
            <w:top w:w="0" w:type="dxa"/>
            <w:bottom w:w="0" w:type="dxa"/>
          </w:tblCellMar>
        </w:tblPrEx>
        <w:tc>
          <w:tcPr>
            <w:tcW w:w="326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00B9FA" w14:textId="77777777" w:rsidR="00A63344" w:rsidRDefault="00000000">
            <w:pPr>
              <w:ind w:firstLine="0"/>
              <w:jc w:val="left"/>
              <w:rPr>
                <w:rFonts w:eastAsia="SimSun" w:cs="Tahoma"/>
                <w:color w:val="DC5032"/>
              </w:rPr>
            </w:pPr>
            <w:r>
              <w:rPr>
                <w:rFonts w:eastAsia="SimSun" w:cs="Tahoma"/>
                <w:color w:val="DC5032"/>
              </w:rPr>
              <w:t>Fonction et pouvoirs du conseil d’administration</w:t>
            </w:r>
          </w:p>
          <w:p w14:paraId="1EEB55A2" w14:textId="77777777" w:rsidR="00A63344" w:rsidRDefault="00A63344">
            <w:pPr>
              <w:pStyle w:val="Textbody"/>
              <w:jc w:val="left"/>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E8F7" w14:textId="77777777" w:rsidR="00A63344" w:rsidRDefault="00000000">
            <w:pPr>
              <w:pStyle w:val="Textbody"/>
            </w:pPr>
            <w:r>
              <w:t>Le conseil d’administration (et/ou le bureau) a pour fonction la gestion courante de l’association.</w:t>
            </w:r>
          </w:p>
          <w:p w14:paraId="66361FA6" w14:textId="77777777" w:rsidR="00A63344" w:rsidRDefault="00000000">
            <w:pPr>
              <w:pStyle w:val="Textbody"/>
            </w:pPr>
            <w:r>
              <w:t>Dans le silence des statuts, les actes de gestion courante sont :</w:t>
            </w:r>
          </w:p>
          <w:p w14:paraId="45690DED" w14:textId="77777777" w:rsidR="00A63344" w:rsidRDefault="00000000">
            <w:pPr>
              <w:pStyle w:val="Textbody"/>
              <w:numPr>
                <w:ilvl w:val="0"/>
                <w:numId w:val="11"/>
              </w:numPr>
            </w:pPr>
            <w:r>
              <w:t>La mise en œuvre de la politique définie par l’assemblée générale</w:t>
            </w:r>
          </w:p>
          <w:p w14:paraId="6A482924" w14:textId="77777777" w:rsidR="00A63344" w:rsidRDefault="00000000">
            <w:pPr>
              <w:pStyle w:val="Textbody"/>
              <w:numPr>
                <w:ilvl w:val="0"/>
                <w:numId w:val="11"/>
              </w:numPr>
            </w:pPr>
            <w:r>
              <w:t>La tenue des comptes, (proposer l’affectation des résultats),</w:t>
            </w:r>
          </w:p>
          <w:p w14:paraId="6D5F476E" w14:textId="77777777" w:rsidR="00A63344" w:rsidRDefault="00A63344">
            <w:pPr>
              <w:pStyle w:val="Textbody"/>
              <w:ind w:left="360"/>
            </w:pPr>
          </w:p>
          <w:p w14:paraId="7B4442BD" w14:textId="77777777" w:rsidR="00A63344" w:rsidRDefault="00000000">
            <w:pPr>
              <w:pStyle w:val="Textbody"/>
              <w:numPr>
                <w:ilvl w:val="0"/>
                <w:numId w:val="11"/>
              </w:numPr>
            </w:pPr>
            <w:r>
              <w:t>L’élaboration du budget prévisionnel et des projets à présenter à l’assemblée générale</w:t>
            </w:r>
          </w:p>
          <w:p w14:paraId="04C14F90" w14:textId="77777777" w:rsidR="00A63344" w:rsidRDefault="00000000">
            <w:pPr>
              <w:pStyle w:val="Textbody"/>
              <w:numPr>
                <w:ilvl w:val="0"/>
                <w:numId w:val="11"/>
              </w:numPr>
            </w:pPr>
            <w:r>
              <w:t>La convocation aux assemblées générales, l’élaboration de l’ordre du jour, l’organisation des assemblées et de leurs suites</w:t>
            </w:r>
          </w:p>
          <w:p w14:paraId="07160761" w14:textId="77777777" w:rsidR="00A63344" w:rsidRDefault="00000000">
            <w:pPr>
              <w:pStyle w:val="Textbody"/>
              <w:numPr>
                <w:ilvl w:val="0"/>
                <w:numId w:val="11"/>
              </w:numPr>
            </w:pPr>
            <w:r>
              <w:lastRenderedPageBreak/>
              <w:t>La convocation des organes administratifs (conseil d’administration et/ou bureau) l’organisation et les suites</w:t>
            </w:r>
          </w:p>
          <w:p w14:paraId="7325D353" w14:textId="77777777" w:rsidR="00A63344" w:rsidRDefault="00000000">
            <w:pPr>
              <w:pStyle w:val="Textbody"/>
              <w:numPr>
                <w:ilvl w:val="0"/>
                <w:numId w:val="11"/>
              </w:numPr>
            </w:pPr>
            <w:r>
              <w:t>L’ouverture et le fonctionnement d’un ou de plusieurs comptes bancaires</w:t>
            </w:r>
          </w:p>
          <w:p w14:paraId="0D29151C" w14:textId="77777777" w:rsidR="00A63344" w:rsidRDefault="00000000">
            <w:pPr>
              <w:pStyle w:val="Textbody"/>
              <w:numPr>
                <w:ilvl w:val="0"/>
                <w:numId w:val="11"/>
              </w:numPr>
            </w:pPr>
            <w:r>
              <w:t>Le paiement des dépenses autorisées par l’assemblée</w:t>
            </w:r>
          </w:p>
          <w:p w14:paraId="7C1B93AF" w14:textId="77777777" w:rsidR="00A63344" w:rsidRDefault="00000000">
            <w:pPr>
              <w:pStyle w:val="Textbody"/>
              <w:numPr>
                <w:ilvl w:val="0"/>
                <w:numId w:val="11"/>
              </w:numPr>
            </w:pPr>
            <w:r>
              <w:t>La conclusion des contrats nécessaires à la vie de l’association (abonnement eau, énergie, moyens de communications, assurance etc.)</w:t>
            </w:r>
          </w:p>
          <w:p w14:paraId="48FD8979" w14:textId="77777777" w:rsidR="00A63344" w:rsidRDefault="00000000">
            <w:pPr>
              <w:pStyle w:val="Textbody"/>
              <w:numPr>
                <w:ilvl w:val="0"/>
                <w:numId w:val="11"/>
              </w:numPr>
            </w:pPr>
            <w:r>
              <w:t>La gestion du courrier, l’accomplissement des formalités et déclarations nécessaires à la vie de l’association, la tenue des éventuels registres</w:t>
            </w:r>
          </w:p>
          <w:p w14:paraId="418FCC2F" w14:textId="77777777" w:rsidR="00A63344" w:rsidRDefault="00A63344">
            <w:pPr>
              <w:pStyle w:val="Textbody"/>
              <w:ind w:left="720"/>
            </w:pPr>
          </w:p>
          <w:p w14:paraId="44991020" w14:textId="77777777" w:rsidR="00A63344" w:rsidRDefault="00A63344">
            <w:pPr>
              <w:pStyle w:val="Textbody"/>
              <w:ind w:left="720"/>
            </w:pPr>
          </w:p>
          <w:p w14:paraId="3F0C686D" w14:textId="77777777" w:rsidR="00A63344" w:rsidRDefault="00000000">
            <w:pPr>
              <w:pStyle w:val="Textbody"/>
              <w:numPr>
                <w:ilvl w:val="0"/>
                <w:numId w:val="11"/>
              </w:numPr>
            </w:pPr>
            <w:r>
              <w:t>Le contrôle du respect des règles législatives et réglementaires mais encore les règles de sécurité</w:t>
            </w:r>
          </w:p>
          <w:p w14:paraId="5A0EFE67" w14:textId="77777777" w:rsidR="00A63344" w:rsidRDefault="00000000">
            <w:pPr>
              <w:pStyle w:val="Textbody"/>
              <w:numPr>
                <w:ilvl w:val="0"/>
                <w:numId w:val="11"/>
              </w:numPr>
            </w:pPr>
            <w:r>
              <w:t>La conclusion de tous les actes nécessaires à la conservation de l’association et de son patrimoine</w:t>
            </w:r>
          </w:p>
          <w:p w14:paraId="0C42A956" w14:textId="77777777" w:rsidR="00A63344" w:rsidRDefault="00A63344">
            <w:pPr>
              <w:pStyle w:val="Textbody"/>
            </w:pPr>
          </w:p>
          <w:p w14:paraId="7466FBA4" w14:textId="77777777" w:rsidR="00A63344" w:rsidRDefault="00000000">
            <w:pPr>
              <w:pStyle w:val="Textbody"/>
            </w:pPr>
            <w:r>
              <w:t>Toutes les autres missions sont dans ce cas exclues de la compétence des organes exécutifs tel l’embauche ou le licenciement, la radiation et la révocation des membres etc. lesquelles restent de la compétence souveraine des assemblée générales.</w:t>
            </w:r>
          </w:p>
          <w:p w14:paraId="2DD0B3A5" w14:textId="77777777" w:rsidR="00A63344" w:rsidRDefault="00A63344">
            <w:pPr>
              <w:pStyle w:val="Textbody"/>
            </w:pPr>
          </w:p>
          <w:p w14:paraId="3A889E87" w14:textId="77777777" w:rsidR="00A63344" w:rsidRDefault="00000000">
            <w:pPr>
              <w:pStyle w:val="Textbody"/>
            </w:pPr>
            <w:r>
              <w:t>Il est possible de s’en tenir à l’expression d’actes de gestion courante ou de faire l’énumération des compétences déléguées en sus de celles qui entrent habituellement dans ce périmètre.</w:t>
            </w:r>
          </w:p>
          <w:p w14:paraId="263675DD" w14:textId="77777777" w:rsidR="00A63344" w:rsidRDefault="00A63344">
            <w:pPr>
              <w:pStyle w:val="Textbody"/>
            </w:pPr>
          </w:p>
          <w:p w14:paraId="12546A71" w14:textId="77777777" w:rsidR="00A63344" w:rsidRDefault="00000000">
            <w:pPr>
              <w:pStyle w:val="Textbody"/>
            </w:pPr>
            <w:r>
              <w:t>Les énumérations sont à éviter dans les statuts, il est préférable de le faire dans le règlement intérieur.</w:t>
            </w:r>
          </w:p>
          <w:p w14:paraId="4B842BA5"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346E" w14:textId="77777777" w:rsidR="00A63344" w:rsidRDefault="00000000">
            <w:pPr>
              <w:pStyle w:val="Textbody"/>
              <w:rPr>
                <w:b/>
                <w:bCs/>
                <w:color w:val="4472C4"/>
              </w:rPr>
            </w:pPr>
            <w:r>
              <w:rPr>
                <w:b/>
                <w:bCs/>
                <w:color w:val="4472C4"/>
              </w:rPr>
              <w:lastRenderedPageBreak/>
              <w:t>Version 1</w:t>
            </w:r>
          </w:p>
          <w:p w14:paraId="7F67317B" w14:textId="77777777" w:rsidR="00A63344" w:rsidRDefault="00000000">
            <w:pPr>
              <w:pStyle w:val="Textbody"/>
              <w:rPr>
                <w:color w:val="4472C4"/>
              </w:rPr>
            </w:pPr>
            <w:r>
              <w:rPr>
                <w:color w:val="4472C4"/>
              </w:rPr>
              <w:t>L’association est dirigée par un conseil d’administration et/ou un bureau auquel il est délégué tous les actes de gestion courante sous l’autorité souveraine de l’assemblé générale des membres à laquelle il doit rendre compte.</w:t>
            </w:r>
          </w:p>
          <w:p w14:paraId="34E22D80" w14:textId="77777777" w:rsidR="00A63344" w:rsidRDefault="00000000">
            <w:pPr>
              <w:pStyle w:val="Textbody"/>
              <w:rPr>
                <w:color w:val="4472C4"/>
              </w:rPr>
            </w:pPr>
            <w:r>
              <w:rPr>
                <w:color w:val="4472C4"/>
              </w:rPr>
              <w:t xml:space="preserve"> </w:t>
            </w:r>
          </w:p>
          <w:p w14:paraId="63F85E0A" w14:textId="77777777" w:rsidR="00A63344" w:rsidRDefault="00000000">
            <w:pPr>
              <w:pStyle w:val="Textbody"/>
              <w:rPr>
                <w:b/>
                <w:bCs/>
                <w:color w:val="4472C4"/>
              </w:rPr>
            </w:pPr>
            <w:r>
              <w:rPr>
                <w:b/>
                <w:bCs/>
                <w:color w:val="4472C4"/>
              </w:rPr>
              <w:t>Version 2</w:t>
            </w:r>
          </w:p>
          <w:p w14:paraId="4A3C9DF8" w14:textId="77777777" w:rsidR="00A63344" w:rsidRDefault="00000000">
            <w:pPr>
              <w:pStyle w:val="Textbody"/>
              <w:rPr>
                <w:color w:val="4472C4"/>
              </w:rPr>
            </w:pPr>
            <w:r>
              <w:rPr>
                <w:color w:val="4472C4"/>
              </w:rPr>
              <w:t>L’association est dirigée par un conseil d’administration auquel il est délégué tous les actes de gestion courante sous l’autorité souveraine de l’assemblé générale des membres à laquelle il doit rendre compte.</w:t>
            </w:r>
          </w:p>
          <w:p w14:paraId="128501FF" w14:textId="77777777" w:rsidR="00A63344" w:rsidRDefault="00A63344">
            <w:pPr>
              <w:pStyle w:val="Textbody"/>
              <w:rPr>
                <w:color w:val="4472C4"/>
              </w:rPr>
            </w:pPr>
          </w:p>
          <w:p w14:paraId="13AA5161" w14:textId="77777777" w:rsidR="00A63344" w:rsidRDefault="00A63344">
            <w:pPr>
              <w:pStyle w:val="Textbody"/>
              <w:rPr>
                <w:color w:val="4472C4"/>
              </w:rPr>
            </w:pPr>
          </w:p>
          <w:p w14:paraId="0800C37E" w14:textId="77777777" w:rsidR="00A63344" w:rsidRDefault="00A63344">
            <w:pPr>
              <w:pStyle w:val="Textbody"/>
              <w:rPr>
                <w:color w:val="4472C4"/>
              </w:rPr>
            </w:pPr>
          </w:p>
          <w:p w14:paraId="205876AB" w14:textId="77777777" w:rsidR="00A63344" w:rsidRDefault="00A63344">
            <w:pPr>
              <w:pStyle w:val="Textbody"/>
              <w:rPr>
                <w:color w:val="4472C4"/>
              </w:rPr>
            </w:pPr>
          </w:p>
          <w:p w14:paraId="7CCD32F1" w14:textId="77777777" w:rsidR="00A63344" w:rsidRDefault="00000000">
            <w:pPr>
              <w:pStyle w:val="Textbody"/>
              <w:rPr>
                <w:color w:val="4472C4"/>
              </w:rPr>
            </w:pPr>
            <w:r>
              <w:rPr>
                <w:color w:val="4472C4"/>
              </w:rPr>
              <w:t>Outre la gestion courante, il est encore délégué à l’association le pouvoir de :</w:t>
            </w:r>
          </w:p>
          <w:p w14:paraId="672849ED" w14:textId="77777777" w:rsidR="00A63344" w:rsidRDefault="00A63344">
            <w:pPr>
              <w:pStyle w:val="Textbody"/>
              <w:numPr>
                <w:ilvl w:val="0"/>
                <w:numId w:val="11"/>
              </w:numPr>
              <w:rPr>
                <w:color w:val="4472C4"/>
              </w:rPr>
            </w:pPr>
          </w:p>
          <w:p w14:paraId="0FA8E50A" w14:textId="77777777" w:rsidR="00A63344" w:rsidRDefault="00A63344">
            <w:pPr>
              <w:pStyle w:val="Textbody"/>
              <w:numPr>
                <w:ilvl w:val="0"/>
                <w:numId w:val="11"/>
              </w:numPr>
              <w:rPr>
                <w:color w:val="4472C4"/>
              </w:rPr>
            </w:pPr>
          </w:p>
          <w:p w14:paraId="5D675F3D" w14:textId="77777777" w:rsidR="00A63344" w:rsidRDefault="00000000">
            <w:pPr>
              <w:pStyle w:val="Textbody"/>
              <w:rPr>
                <w:color w:val="4472C4"/>
              </w:rPr>
            </w:pPr>
            <w:r>
              <w:rPr>
                <w:color w:val="4472C4"/>
              </w:rPr>
              <w:t xml:space="preserve"> </w:t>
            </w:r>
          </w:p>
          <w:p w14:paraId="61BD8040" w14:textId="77777777" w:rsidR="00A63344" w:rsidRDefault="00000000">
            <w:pPr>
              <w:pStyle w:val="Textbody"/>
              <w:rPr>
                <w:b/>
                <w:bCs/>
                <w:color w:val="4472C4"/>
              </w:rPr>
            </w:pPr>
            <w:r>
              <w:rPr>
                <w:b/>
                <w:bCs/>
                <w:color w:val="4472C4"/>
              </w:rPr>
              <w:t>Version 3</w:t>
            </w:r>
          </w:p>
          <w:p w14:paraId="3DEDEFF7" w14:textId="77777777" w:rsidR="00A63344" w:rsidRDefault="00000000">
            <w:pPr>
              <w:pStyle w:val="Textbody"/>
              <w:rPr>
                <w:color w:val="4472C4"/>
              </w:rPr>
            </w:pPr>
            <w:r>
              <w:rPr>
                <w:color w:val="4472C4"/>
              </w:rPr>
              <w:t>L’association est dirigée par un conseil d’administration auquel il est délégué tous les actes de gestion courante sous l’autorité souveraine de l’assemblé générale des membres à laquelle il doit rendre compte.</w:t>
            </w:r>
          </w:p>
          <w:p w14:paraId="6C1BB2F7" w14:textId="77777777" w:rsidR="00A63344" w:rsidRDefault="00A63344">
            <w:pPr>
              <w:pStyle w:val="Textbody"/>
              <w:rPr>
                <w:color w:val="4472C4"/>
              </w:rPr>
            </w:pPr>
          </w:p>
          <w:p w14:paraId="7DAD9E92" w14:textId="77777777" w:rsidR="00A63344" w:rsidRDefault="00000000">
            <w:pPr>
              <w:pStyle w:val="Textbody"/>
              <w:rPr>
                <w:color w:val="4472C4"/>
              </w:rPr>
            </w:pPr>
            <w:r>
              <w:rPr>
                <w:color w:val="4472C4"/>
              </w:rPr>
              <w:t>Il s’agit :</w:t>
            </w:r>
          </w:p>
          <w:p w14:paraId="08A93629" w14:textId="77777777" w:rsidR="00A63344" w:rsidRDefault="00A63344">
            <w:pPr>
              <w:pStyle w:val="Textbody"/>
              <w:rPr>
                <w:color w:val="4472C4"/>
              </w:rPr>
            </w:pPr>
          </w:p>
          <w:p w14:paraId="5E8F84C1" w14:textId="77777777" w:rsidR="00A63344" w:rsidRDefault="00000000">
            <w:pPr>
              <w:pStyle w:val="Textbody"/>
              <w:rPr>
                <w:color w:val="4472C4"/>
              </w:rPr>
            </w:pPr>
            <w:r>
              <w:rPr>
                <w:color w:val="4472C4"/>
              </w:rPr>
              <w:t>(Énumérer tous les pouvoirs délégués à l’organe exécutif)</w:t>
            </w:r>
          </w:p>
        </w:tc>
      </w:tr>
      <w:tr w:rsidR="00A63344" w14:paraId="33002562" w14:textId="77777777">
        <w:tblPrEx>
          <w:tblCellMar>
            <w:top w:w="0" w:type="dxa"/>
            <w:bottom w:w="0" w:type="dxa"/>
          </w:tblCellMar>
        </w:tblPrEx>
        <w:tc>
          <w:tcPr>
            <w:tcW w:w="32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8D0B78" w14:textId="77777777" w:rsidR="00A63344" w:rsidRDefault="00000000">
            <w:pPr>
              <w:pStyle w:val="Textbody"/>
              <w:jc w:val="left"/>
              <w:rPr>
                <w:color w:val="DC5032"/>
              </w:rPr>
            </w:pPr>
            <w:r>
              <w:rPr>
                <w:color w:val="DC5032"/>
              </w:rPr>
              <w:lastRenderedPageBreak/>
              <w:t>Composition du conseil d’administration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DEA63" w14:textId="77777777" w:rsidR="00A63344" w:rsidRDefault="00000000">
            <w:pPr>
              <w:pStyle w:val="Textbody"/>
              <w:rPr>
                <w:b/>
                <w:bCs/>
              </w:rPr>
            </w:pPr>
            <w:r>
              <w:rPr>
                <w:b/>
                <w:bCs/>
              </w:rPr>
              <w:t>Nombre et qualité des membres,</w:t>
            </w:r>
          </w:p>
          <w:p w14:paraId="6815B21A" w14:textId="77777777" w:rsidR="00A63344" w:rsidRDefault="00A63344">
            <w:pPr>
              <w:pStyle w:val="Textbody"/>
            </w:pPr>
          </w:p>
          <w:p w14:paraId="235E7CFE" w14:textId="77777777" w:rsidR="00A63344" w:rsidRDefault="00000000">
            <w:pPr>
              <w:pStyle w:val="Textbody"/>
            </w:pPr>
            <w:r>
              <w:t>Il faut prévoir un nombre minimum et un nombre maximal de membres.</w:t>
            </w:r>
          </w:p>
          <w:p w14:paraId="7AEDE52D" w14:textId="77777777" w:rsidR="00A63344" w:rsidRDefault="00A63344">
            <w:pPr>
              <w:pStyle w:val="Textbody"/>
            </w:pPr>
          </w:p>
          <w:p w14:paraId="137DE570" w14:textId="77777777" w:rsidR="00A63344" w:rsidRDefault="00000000">
            <w:pPr>
              <w:pStyle w:val="Textbody"/>
            </w:pPr>
            <w:r>
              <w:t>Il faut encore préciser ici si tous les membres sont élus ou si certains sont membres de droit (dans ce cas il faut préciser qui ils sont :</w:t>
            </w:r>
          </w:p>
          <w:p w14:paraId="5FD7B75A" w14:textId="77777777" w:rsidR="00A63344" w:rsidRDefault="00A63344">
            <w:pPr>
              <w:pStyle w:val="Textbody"/>
            </w:pPr>
          </w:p>
          <w:p w14:paraId="71A1E457" w14:textId="77777777" w:rsidR="00A63344" w:rsidRDefault="00000000">
            <w:pPr>
              <w:pStyle w:val="Textbody"/>
            </w:pPr>
            <w:r>
              <w:t>Classiquement : il peut s’agir des Anciens de l’Église, du ministre du culte etc…</w:t>
            </w:r>
          </w:p>
          <w:p w14:paraId="6AC1C5FA" w14:textId="77777777" w:rsidR="00A63344" w:rsidRDefault="00A63344">
            <w:pPr>
              <w:pStyle w:val="Textbody"/>
            </w:pPr>
          </w:p>
          <w:p w14:paraId="26D50913" w14:textId="77777777" w:rsidR="00A63344" w:rsidRDefault="00000000">
            <w:pPr>
              <w:pStyle w:val="Textbody"/>
            </w:pPr>
            <w:r>
              <w:t>Il convient encore de préciser le nombre maximal des membres de droit.</w:t>
            </w:r>
          </w:p>
          <w:p w14:paraId="55C9DE0A" w14:textId="77777777" w:rsidR="00A63344" w:rsidRDefault="00000000">
            <w:pPr>
              <w:pStyle w:val="Textbody"/>
            </w:pPr>
            <w:r>
              <w:t xml:space="preserve">Il est préconisé de prévoir que les membres élus soient plus nombreux que les membres de droit dans l’esprit démocratique de l’association auquel sont attachés les pouvoirs publics, notamment pour des raisons de sécurité intérieure et pour permettre aux </w:t>
            </w:r>
            <w:r>
              <w:lastRenderedPageBreak/>
              <w:t>fidèles de reste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120E" w14:textId="77777777" w:rsidR="00A63344" w:rsidRDefault="00000000">
            <w:pPr>
              <w:pStyle w:val="Textbody"/>
              <w:rPr>
                <w:color w:val="4472C4"/>
              </w:rPr>
            </w:pPr>
            <w:r>
              <w:rPr>
                <w:color w:val="4472C4"/>
              </w:rPr>
              <w:lastRenderedPageBreak/>
              <w:t>Le conseil d’administration est composé d’au moins xx membres et de xx membres au plus.</w:t>
            </w:r>
          </w:p>
          <w:p w14:paraId="19B9768F" w14:textId="77777777" w:rsidR="00A63344" w:rsidRDefault="00A63344">
            <w:pPr>
              <w:pStyle w:val="Textbody"/>
              <w:rPr>
                <w:color w:val="4472C4"/>
              </w:rPr>
            </w:pPr>
          </w:p>
          <w:p w14:paraId="7B060CC2" w14:textId="77777777" w:rsidR="00A63344" w:rsidRDefault="00000000">
            <w:pPr>
              <w:pStyle w:val="Textbody"/>
              <w:rPr>
                <w:color w:val="4472C4"/>
              </w:rPr>
            </w:pPr>
            <w:r>
              <w:rPr>
                <w:color w:val="4472C4"/>
              </w:rPr>
              <w:t>Certains sont membres de droit.</w:t>
            </w:r>
          </w:p>
          <w:p w14:paraId="32247340" w14:textId="77777777" w:rsidR="00A63344" w:rsidRDefault="00A63344">
            <w:pPr>
              <w:pStyle w:val="Textbody"/>
              <w:rPr>
                <w:color w:val="4472C4"/>
              </w:rPr>
            </w:pPr>
          </w:p>
          <w:p w14:paraId="3B6632FF" w14:textId="77777777" w:rsidR="00A63344" w:rsidRDefault="00000000">
            <w:pPr>
              <w:pStyle w:val="Textbody"/>
              <w:rPr>
                <w:color w:val="4472C4"/>
              </w:rPr>
            </w:pPr>
            <w:r>
              <w:rPr>
                <w:color w:val="4472C4"/>
              </w:rPr>
              <w:t>Il s’agit de xxxxxx</w:t>
            </w:r>
          </w:p>
          <w:p w14:paraId="5ABF24D2" w14:textId="77777777" w:rsidR="00A63344" w:rsidRDefault="00A63344">
            <w:pPr>
              <w:pStyle w:val="Textbody"/>
              <w:rPr>
                <w:color w:val="4472C4"/>
              </w:rPr>
            </w:pPr>
          </w:p>
          <w:p w14:paraId="71F4715D" w14:textId="77777777" w:rsidR="00A63344" w:rsidRDefault="00000000">
            <w:pPr>
              <w:pStyle w:val="Textbody"/>
              <w:rPr>
                <w:color w:val="4472C4"/>
              </w:rPr>
            </w:pPr>
            <w:r>
              <w:rPr>
                <w:color w:val="4472C4"/>
              </w:rPr>
              <w:t>Les autres sont élus.</w:t>
            </w:r>
          </w:p>
          <w:p w14:paraId="49ADFE43" w14:textId="77777777" w:rsidR="00A63344" w:rsidRDefault="00A63344">
            <w:pPr>
              <w:pStyle w:val="Textbody"/>
              <w:rPr>
                <w:color w:val="4472C4"/>
              </w:rPr>
            </w:pPr>
          </w:p>
        </w:tc>
      </w:tr>
      <w:tr w:rsidR="00A63344" w14:paraId="3C5AB8EC" w14:textId="77777777">
        <w:tblPrEx>
          <w:tblCellMar>
            <w:top w:w="0" w:type="dxa"/>
            <w:bottom w:w="0" w:type="dxa"/>
          </w:tblCellMar>
        </w:tblPrEx>
        <w:tc>
          <w:tcPr>
            <w:tcW w:w="326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A700A9"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127FD" w14:textId="77777777" w:rsidR="00A63344" w:rsidRDefault="00000000">
            <w:pPr>
              <w:pStyle w:val="Textbody"/>
              <w:rPr>
                <w:b/>
                <w:bCs/>
              </w:rPr>
            </w:pPr>
            <w:r>
              <w:rPr>
                <w:b/>
                <w:bCs/>
              </w:rPr>
              <w:t>Conditions d’éligibilité</w:t>
            </w:r>
          </w:p>
          <w:p w14:paraId="0EF7F186" w14:textId="77777777" w:rsidR="00A63344" w:rsidRDefault="00A63344">
            <w:pPr>
              <w:pStyle w:val="Textbody"/>
            </w:pPr>
          </w:p>
          <w:p w14:paraId="58F968A3" w14:textId="77777777" w:rsidR="00A63344" w:rsidRDefault="00000000">
            <w:pPr>
              <w:pStyle w:val="Textbody"/>
            </w:pPr>
            <w:r>
              <w:t>Certaines associations posent des conditions d’éligibilité tenant à l’ancienneté du membre dans l’association</w:t>
            </w:r>
          </w:p>
          <w:p w14:paraId="73300F93"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7CDB" w14:textId="77777777" w:rsidR="00A63344" w:rsidRDefault="00A63344">
            <w:pPr>
              <w:pStyle w:val="Textbody"/>
              <w:rPr>
                <w:color w:val="4472C4"/>
              </w:rPr>
            </w:pPr>
          </w:p>
          <w:p w14:paraId="470C9A2D" w14:textId="77777777" w:rsidR="00A63344" w:rsidRDefault="00A63344">
            <w:pPr>
              <w:pStyle w:val="Textbody"/>
              <w:rPr>
                <w:color w:val="4472C4"/>
              </w:rPr>
            </w:pPr>
          </w:p>
          <w:p w14:paraId="4983882A" w14:textId="77777777" w:rsidR="00A63344" w:rsidRDefault="00000000">
            <w:pPr>
              <w:pStyle w:val="Textbody"/>
              <w:rPr>
                <w:color w:val="4472C4"/>
              </w:rPr>
            </w:pPr>
            <w:r>
              <w:rPr>
                <w:color w:val="4472C4"/>
              </w:rPr>
              <w:t>Seules les personnes membres de l’association depuis xxx mois peuvent être membres du conseil d’administration.</w:t>
            </w:r>
          </w:p>
          <w:p w14:paraId="560B889A" w14:textId="77777777" w:rsidR="00A63344" w:rsidRDefault="00A63344">
            <w:pPr>
              <w:pStyle w:val="Textbody"/>
              <w:rPr>
                <w:color w:val="4472C4"/>
              </w:rPr>
            </w:pPr>
          </w:p>
          <w:p w14:paraId="13845184" w14:textId="77777777" w:rsidR="00A63344" w:rsidRDefault="00000000">
            <w:pPr>
              <w:pStyle w:val="Textbody"/>
              <w:rPr>
                <w:color w:val="4472C4"/>
              </w:rPr>
            </w:pPr>
            <w:r>
              <w:rPr>
                <w:color w:val="4472C4"/>
              </w:rPr>
              <w:t>Les membres sont rééligibles.</w:t>
            </w:r>
          </w:p>
          <w:p w14:paraId="5637F910" w14:textId="77777777" w:rsidR="00A63344" w:rsidRDefault="00000000">
            <w:pPr>
              <w:pStyle w:val="Textbody"/>
              <w:rPr>
                <w:color w:val="4472C4"/>
              </w:rPr>
            </w:pPr>
            <w:r>
              <w:rPr>
                <w:color w:val="4472C4"/>
              </w:rPr>
              <w:t>La candidature doit être adressée au Conseil d’administration qui après examen les soumet à l’approbation de l’assemblée</w:t>
            </w:r>
          </w:p>
        </w:tc>
      </w:tr>
    </w:tbl>
    <w:p w14:paraId="7F7514F7"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0D0339F1" w14:textId="77777777">
        <w:tblPrEx>
          <w:tblCellMar>
            <w:top w:w="0" w:type="dxa"/>
            <w:bottom w:w="0" w:type="dxa"/>
          </w:tblCellMar>
        </w:tblPrEx>
        <w:tc>
          <w:tcPr>
            <w:tcW w:w="3261"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42C3"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1691" w14:textId="77777777" w:rsidR="00A63344" w:rsidRDefault="00000000">
            <w:pPr>
              <w:pStyle w:val="Textbody"/>
              <w:rPr>
                <w:b/>
                <w:bCs/>
              </w:rPr>
            </w:pPr>
            <w:r>
              <w:rPr>
                <w:b/>
                <w:bCs/>
              </w:rPr>
              <w:t>Désignation</w:t>
            </w:r>
          </w:p>
          <w:p w14:paraId="6F46AFCF" w14:textId="77777777" w:rsidR="00A63344" w:rsidRDefault="00A63344">
            <w:pPr>
              <w:pStyle w:val="Textbody"/>
            </w:pPr>
          </w:p>
          <w:p w14:paraId="05D39110" w14:textId="77777777" w:rsidR="00A63344" w:rsidRDefault="00000000">
            <w:pPr>
              <w:pStyle w:val="Textbody"/>
            </w:pPr>
            <w:r>
              <w:t>Les règles annoncées doivent être conformes aux règles communes prévues pour le fonctionnement des assemblées (attention si des règles spécifiques sont prévues pour les questions relatives aux personnes).</w:t>
            </w:r>
          </w:p>
          <w:p w14:paraId="2070C5D7" w14:textId="77777777" w:rsidR="00A63344" w:rsidRDefault="00A63344">
            <w:pPr>
              <w:pStyle w:val="Textbody"/>
            </w:pPr>
          </w:p>
          <w:p w14:paraId="21629755" w14:textId="77777777" w:rsidR="00A63344" w:rsidRDefault="00000000">
            <w:pPr>
              <w:pStyle w:val="Textbody"/>
            </w:pPr>
            <w:r>
              <w:t>Il est toutefois possible de prévoir des règles spéciales.</w:t>
            </w:r>
          </w:p>
          <w:p w14:paraId="5E5463A1" w14:textId="77777777" w:rsidR="00A63344" w:rsidRDefault="00A63344">
            <w:pPr>
              <w:pStyle w:val="Textbody"/>
            </w:pPr>
          </w:p>
          <w:p w14:paraId="667F09D4" w14:textId="77777777" w:rsidR="00A63344" w:rsidRDefault="00000000">
            <w:pPr>
              <w:pStyle w:val="Textbody"/>
            </w:pPr>
            <w:r>
              <w:t>En cas de conflit entre règle générale et règle spéciale, préférence est donnée à la règle spéciale.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EAE6" w14:textId="77777777" w:rsidR="00A63344" w:rsidRDefault="00A63344">
            <w:pPr>
              <w:pStyle w:val="Textbody"/>
              <w:rPr>
                <w:color w:val="4472C4"/>
              </w:rPr>
            </w:pPr>
          </w:p>
          <w:p w14:paraId="15484E14" w14:textId="77777777" w:rsidR="00A63344" w:rsidRDefault="00A63344">
            <w:pPr>
              <w:pStyle w:val="Textbody"/>
              <w:rPr>
                <w:color w:val="4472C4"/>
              </w:rPr>
            </w:pPr>
          </w:p>
          <w:p w14:paraId="11E8048C" w14:textId="77777777" w:rsidR="00A63344" w:rsidRDefault="00000000">
            <w:pPr>
              <w:pStyle w:val="Textbody"/>
              <w:rPr>
                <w:color w:val="4472C4"/>
              </w:rPr>
            </w:pPr>
            <w:r>
              <w:rPr>
                <w:color w:val="4472C4"/>
              </w:rPr>
              <w:t>Les membres du conseil d’administration sont élus par l’assemblée générale ordinaire à la majorité qualifiée, à bulletin secret sauf si l’assemblée en a décidé autrement</w:t>
            </w:r>
          </w:p>
        </w:tc>
      </w:tr>
      <w:tr w:rsidR="00A63344" w14:paraId="29388B65" w14:textId="77777777">
        <w:tblPrEx>
          <w:tblCellMar>
            <w:top w:w="0" w:type="dxa"/>
            <w:bottom w:w="0" w:type="dxa"/>
          </w:tblCellMar>
        </w:tblPrEx>
        <w:tc>
          <w:tcPr>
            <w:tcW w:w="32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862D"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4BF4" w14:textId="77777777" w:rsidR="00A63344" w:rsidRDefault="00000000">
            <w:pPr>
              <w:pStyle w:val="Textbody"/>
              <w:rPr>
                <w:b/>
                <w:bCs/>
              </w:rPr>
            </w:pPr>
            <w:r>
              <w:rPr>
                <w:b/>
                <w:bCs/>
              </w:rPr>
              <w:t>Perte de la qualité de membre de l’organe exécutif</w:t>
            </w:r>
          </w:p>
          <w:p w14:paraId="6DD8C726" w14:textId="77777777" w:rsidR="00A63344" w:rsidRDefault="00A63344">
            <w:pPr>
              <w:pStyle w:val="Textbody"/>
            </w:pPr>
          </w:p>
          <w:p w14:paraId="305CF225" w14:textId="77777777" w:rsidR="00A63344" w:rsidRDefault="00000000">
            <w:pPr>
              <w:pStyle w:val="Textbody"/>
            </w:pPr>
            <w:r>
              <w:t>il faut envisager les cas :</w:t>
            </w:r>
          </w:p>
          <w:p w14:paraId="78C23A4C" w14:textId="77777777" w:rsidR="00A63344" w:rsidRDefault="00000000">
            <w:pPr>
              <w:pStyle w:val="Textbody"/>
              <w:numPr>
                <w:ilvl w:val="0"/>
                <w:numId w:val="11"/>
              </w:numPr>
            </w:pPr>
            <w:r>
              <w:t>décès</w:t>
            </w:r>
          </w:p>
          <w:p w14:paraId="4E43730A" w14:textId="77777777" w:rsidR="00A63344" w:rsidRDefault="00000000">
            <w:pPr>
              <w:pStyle w:val="Textbody"/>
              <w:numPr>
                <w:ilvl w:val="0"/>
                <w:numId w:val="11"/>
              </w:numPr>
            </w:pPr>
            <w:r>
              <w:t xml:space="preserve">démission </w:t>
            </w:r>
          </w:p>
          <w:p w14:paraId="0CA1232C" w14:textId="77777777" w:rsidR="00A63344" w:rsidRDefault="00000000">
            <w:pPr>
              <w:pStyle w:val="Textbody"/>
              <w:numPr>
                <w:ilvl w:val="0"/>
                <w:numId w:val="11"/>
              </w:numPr>
            </w:pPr>
            <w:r>
              <w:t>perte de la qualité de membre de l’association</w:t>
            </w:r>
          </w:p>
          <w:p w14:paraId="1CCF0EFA" w14:textId="77777777" w:rsidR="00A63344" w:rsidRDefault="00000000">
            <w:pPr>
              <w:pStyle w:val="Textbody"/>
              <w:numPr>
                <w:ilvl w:val="0"/>
                <w:numId w:val="11"/>
              </w:numPr>
            </w:pPr>
            <w:r>
              <w:t>révocation (pour désintérêt ou manquement grave à ses obligations)</w:t>
            </w:r>
          </w:p>
          <w:p w14:paraId="4E7E44F1" w14:textId="77777777" w:rsidR="00A63344" w:rsidRDefault="00A63344">
            <w:pPr>
              <w:pStyle w:val="Textbody"/>
            </w:pPr>
          </w:p>
          <w:p w14:paraId="5D27AD43" w14:textId="77777777" w:rsidR="00A63344" w:rsidRDefault="00000000">
            <w:pPr>
              <w:pStyle w:val="Textbody"/>
            </w:pPr>
            <w:r>
              <w:t>Le détail est en principe mentionné dans le règlement intérieur.</w:t>
            </w:r>
          </w:p>
          <w:p w14:paraId="562EC9C4" w14:textId="77777777" w:rsidR="00A63344" w:rsidRDefault="00A63344">
            <w:pPr>
              <w:pStyle w:val="Textbody"/>
            </w:pPr>
          </w:p>
          <w:p w14:paraId="5BFF49A8" w14:textId="77777777" w:rsidR="00A63344" w:rsidRDefault="00000000">
            <w:pPr>
              <w:pStyle w:val="Textbody"/>
            </w:pPr>
            <w:r>
              <w:t>Il faut encore prévoir l’organe compétent pour révoquer, la procédure, les droits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99F" w14:textId="77777777" w:rsidR="00A63344" w:rsidRDefault="00000000">
            <w:pPr>
              <w:pStyle w:val="Textbody"/>
              <w:rPr>
                <w:b/>
                <w:bCs/>
                <w:color w:val="4472C4"/>
              </w:rPr>
            </w:pPr>
            <w:r>
              <w:rPr>
                <w:b/>
                <w:bCs/>
                <w:color w:val="4472C4"/>
              </w:rPr>
              <w:t>Perte de la qualité de membre du conseil d’administration et/ou du bureau</w:t>
            </w:r>
          </w:p>
          <w:p w14:paraId="47E17F90" w14:textId="77777777" w:rsidR="00A63344" w:rsidRDefault="00A63344">
            <w:pPr>
              <w:pStyle w:val="Textbody"/>
              <w:rPr>
                <w:color w:val="4472C4"/>
              </w:rPr>
            </w:pPr>
          </w:p>
          <w:p w14:paraId="30E7993F" w14:textId="77777777" w:rsidR="00A63344" w:rsidRDefault="00000000">
            <w:pPr>
              <w:pStyle w:val="Textbody"/>
              <w:rPr>
                <w:color w:val="4472C4"/>
              </w:rPr>
            </w:pPr>
            <w:r>
              <w:rPr>
                <w:color w:val="4472C4"/>
              </w:rPr>
              <w:t xml:space="preserve">En cas : </w:t>
            </w:r>
          </w:p>
          <w:p w14:paraId="3FEEC8DF" w14:textId="77777777" w:rsidR="00A63344" w:rsidRDefault="00000000">
            <w:pPr>
              <w:pStyle w:val="Textbody"/>
              <w:numPr>
                <w:ilvl w:val="0"/>
                <w:numId w:val="11"/>
              </w:numPr>
              <w:rPr>
                <w:color w:val="4472C4"/>
              </w:rPr>
            </w:pPr>
            <w:r>
              <w:rPr>
                <w:color w:val="4472C4"/>
              </w:rPr>
              <w:t xml:space="preserve">de décès, </w:t>
            </w:r>
          </w:p>
          <w:p w14:paraId="469CFBB0" w14:textId="77777777" w:rsidR="00A63344" w:rsidRDefault="00000000">
            <w:pPr>
              <w:pStyle w:val="Textbody"/>
              <w:numPr>
                <w:ilvl w:val="0"/>
                <w:numId w:val="11"/>
              </w:numPr>
              <w:rPr>
                <w:color w:val="4472C4"/>
              </w:rPr>
            </w:pPr>
            <w:r>
              <w:rPr>
                <w:color w:val="4472C4"/>
              </w:rPr>
              <w:t xml:space="preserve">de démission </w:t>
            </w:r>
          </w:p>
          <w:p w14:paraId="0F705F44" w14:textId="77777777" w:rsidR="00A63344" w:rsidRDefault="00A63344">
            <w:pPr>
              <w:pStyle w:val="Textbody"/>
              <w:ind w:left="720"/>
              <w:rPr>
                <w:color w:val="4472C4"/>
              </w:rPr>
            </w:pPr>
          </w:p>
          <w:p w14:paraId="65035C63" w14:textId="77777777" w:rsidR="00A63344" w:rsidRDefault="00000000">
            <w:pPr>
              <w:pStyle w:val="Textbody"/>
              <w:rPr>
                <w:color w:val="4472C4"/>
              </w:rPr>
            </w:pPr>
            <w:r>
              <w:rPr>
                <w:color w:val="4472C4"/>
              </w:rPr>
              <w:t>À cet égard tout membre du conseil qui, sans excuse, n'aura pas assisté à xxx réunions consécutives sera considéré comme démissionnaire.</w:t>
            </w:r>
          </w:p>
          <w:p w14:paraId="4CFC3401" w14:textId="77777777" w:rsidR="00A63344" w:rsidRDefault="00A63344">
            <w:pPr>
              <w:pStyle w:val="Textbody"/>
              <w:rPr>
                <w:color w:val="4472C4"/>
              </w:rPr>
            </w:pPr>
          </w:p>
          <w:p w14:paraId="0263F5BD" w14:textId="77777777" w:rsidR="00A63344" w:rsidRDefault="00A63344">
            <w:pPr>
              <w:pStyle w:val="Textbody"/>
              <w:rPr>
                <w:color w:val="4472C4"/>
              </w:rPr>
            </w:pPr>
          </w:p>
          <w:p w14:paraId="4FD7124D" w14:textId="77777777" w:rsidR="00A63344" w:rsidRDefault="00000000">
            <w:pPr>
              <w:pStyle w:val="Textbody"/>
              <w:rPr>
                <w:color w:val="4472C4"/>
              </w:rPr>
            </w:pPr>
            <w:r>
              <w:rPr>
                <w:color w:val="4472C4"/>
              </w:rPr>
              <w:t xml:space="preserve">Il en est de même s’il ne s’est pas acquitté de ses cotisations sans en avoir été exonéré ou excusé de perte </w:t>
            </w:r>
            <w:r>
              <w:rPr>
                <w:color w:val="4472C4"/>
              </w:rPr>
              <w:lastRenderedPageBreak/>
              <w:t>de qualité de membre de l’association, de révocation.</w:t>
            </w:r>
          </w:p>
          <w:p w14:paraId="08E5E820" w14:textId="77777777" w:rsidR="00A63344" w:rsidRDefault="00A63344">
            <w:pPr>
              <w:pStyle w:val="Textbody"/>
              <w:rPr>
                <w:color w:val="4472C4"/>
              </w:rPr>
            </w:pPr>
          </w:p>
          <w:p w14:paraId="7706B710" w14:textId="77777777" w:rsidR="00A63344" w:rsidRDefault="00000000">
            <w:pPr>
              <w:pStyle w:val="Textbody"/>
              <w:rPr>
                <w:color w:val="4472C4"/>
              </w:rPr>
            </w:pPr>
            <w:r>
              <w:rPr>
                <w:color w:val="4472C4"/>
              </w:rPr>
              <w:t>Cette révocation intervient en cas de manquement au devoir de loyauté, de probité de dignité et de sécurité et plus généralement à raison de son comportement inapproprié :</w:t>
            </w:r>
          </w:p>
          <w:p w14:paraId="57A9DDCB" w14:textId="77777777" w:rsidR="00A63344" w:rsidRDefault="00A63344">
            <w:pPr>
              <w:pStyle w:val="Textbody"/>
              <w:rPr>
                <w:color w:val="4472C4"/>
              </w:rPr>
            </w:pPr>
          </w:p>
          <w:p w14:paraId="2AAE8DB0" w14:textId="77777777" w:rsidR="00A63344" w:rsidRDefault="00000000">
            <w:pPr>
              <w:pStyle w:val="Textbody"/>
              <w:numPr>
                <w:ilvl w:val="0"/>
                <w:numId w:val="21"/>
              </w:numPr>
              <w:rPr>
                <w:color w:val="4472C4"/>
              </w:rPr>
            </w:pPr>
            <w:r>
              <w:rPr>
                <w:color w:val="4472C4"/>
              </w:rPr>
              <w:t>désaccord grave avec les statuts, le règlement intérieur, la confession de foi, les activités décidées par l’assemblée générale</w:t>
            </w:r>
          </w:p>
          <w:p w14:paraId="057E63B8" w14:textId="77777777" w:rsidR="00A63344" w:rsidRDefault="00000000">
            <w:pPr>
              <w:pStyle w:val="Textbody"/>
              <w:numPr>
                <w:ilvl w:val="0"/>
                <w:numId w:val="21"/>
              </w:numPr>
              <w:rPr>
                <w:color w:val="4472C4"/>
              </w:rPr>
            </w:pPr>
            <w:r>
              <w:rPr>
                <w:color w:val="4472C4"/>
              </w:rPr>
              <w:t>conflits graves entre les membres</w:t>
            </w:r>
          </w:p>
          <w:p w14:paraId="5CC447F5" w14:textId="77777777" w:rsidR="00A63344" w:rsidRDefault="00A63344">
            <w:pPr>
              <w:pStyle w:val="Textbody"/>
              <w:rPr>
                <w:color w:val="4472C4"/>
              </w:rPr>
            </w:pPr>
          </w:p>
          <w:p w14:paraId="71097218" w14:textId="77777777" w:rsidR="00A63344" w:rsidRDefault="00000000">
            <w:pPr>
              <w:pStyle w:val="Textbody"/>
              <w:rPr>
                <w:color w:val="4472C4"/>
              </w:rPr>
            </w:pPr>
            <w:r>
              <w:rPr>
                <w:color w:val="4472C4"/>
              </w:rPr>
              <w:t>Les modalités et la procédure seront précisées dans le règlement intérieur, notamment le principe du contradictoire, les droits de la défense et les éventuelles voies de recours.</w:t>
            </w:r>
          </w:p>
          <w:p w14:paraId="126AF8BC" w14:textId="77777777" w:rsidR="00A63344" w:rsidRDefault="00A63344">
            <w:pPr>
              <w:pStyle w:val="Textbody"/>
              <w:rPr>
                <w:color w:val="4472C4"/>
              </w:rPr>
            </w:pPr>
          </w:p>
          <w:p w14:paraId="2CD4FB12" w14:textId="77777777" w:rsidR="00A63344" w:rsidRDefault="00000000">
            <w:pPr>
              <w:pStyle w:val="Textbody"/>
              <w:rPr>
                <w:color w:val="4472C4"/>
              </w:rPr>
            </w:pPr>
            <w:r>
              <w:rPr>
                <w:color w:val="4472C4"/>
              </w:rPr>
              <w:t>À titre conservatoire le conseil d’administration peut suspendre le membre jusqu’à ce que l’assemblée ait statué sur la demande de révocation et procède éventuellement à l’élection de son remplacement pour la durée résiduelle du mandat du membre révoqué.</w:t>
            </w:r>
          </w:p>
          <w:p w14:paraId="01B0B2EA" w14:textId="77777777" w:rsidR="00A63344" w:rsidRDefault="00000000">
            <w:pPr>
              <w:pStyle w:val="Textbody"/>
              <w:rPr>
                <w:color w:val="4472C4"/>
              </w:rPr>
            </w:pPr>
            <w:r>
              <w:rPr>
                <w:color w:val="4472C4"/>
              </w:rPr>
              <w:t xml:space="preserve">     </w:t>
            </w:r>
          </w:p>
          <w:p w14:paraId="72CC7885" w14:textId="77777777" w:rsidR="00A63344" w:rsidRDefault="00000000">
            <w:pPr>
              <w:pStyle w:val="Textbody"/>
              <w:rPr>
                <w:color w:val="4472C4"/>
              </w:rPr>
            </w:pPr>
            <w:r>
              <w:rPr>
                <w:color w:val="4472C4"/>
              </w:rPr>
              <w:t xml:space="preserve">Dans les autres cas, c’est le dispositif prévu en cas de vacance qui s’applique    </w:t>
            </w:r>
          </w:p>
        </w:tc>
      </w:tr>
    </w:tbl>
    <w:p w14:paraId="79485CA8"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141598B8"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7975C" w14:textId="77777777" w:rsidR="00A63344" w:rsidRDefault="00000000">
            <w:pPr>
              <w:ind w:firstLine="0"/>
              <w:rPr>
                <w:rFonts w:eastAsia="SimSun" w:cs="Tahoma"/>
                <w:color w:val="DC5032"/>
              </w:rPr>
            </w:pPr>
            <w:r>
              <w:rPr>
                <w:rFonts w:eastAsia="SimSun" w:cs="Tahoma"/>
                <w:color w:val="DC5032"/>
              </w:rPr>
              <w:t xml:space="preserve">Les réunions du Conseil d’administration </w:t>
            </w:r>
          </w:p>
          <w:p w14:paraId="6C1687D9"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9175" w14:textId="77777777" w:rsidR="00A63344" w:rsidRDefault="00000000">
            <w:pPr>
              <w:pStyle w:val="Textbody"/>
            </w:pPr>
            <w:r>
              <w:t>Il faut mentionner qui peut demander la réunion, sa périodicité minimale, qui convoque l’organe (prévoir la vacance) le délai de prévenance, la forme de la convocation.</w:t>
            </w:r>
          </w:p>
          <w:p w14:paraId="74E718A2" w14:textId="77777777" w:rsidR="00A63344" w:rsidRDefault="00000000">
            <w:pPr>
              <w:pStyle w:val="Textbody"/>
            </w:pPr>
            <w:r>
              <w:t xml:space="preserve">il faut tenir compte des moyens actuels  de communication mais encore le départage si nécessaire, la tenue d’un registre des résolutions, </w:t>
            </w:r>
          </w:p>
          <w:p w14:paraId="60A8E49A" w14:textId="77777777" w:rsidR="00A63344" w:rsidRDefault="00000000">
            <w:pPr>
              <w:pStyle w:val="Textbody"/>
            </w:pPr>
            <w:r>
              <w:t>Il est conseillé de prévoir une consultation rapide pour les questions courantes urgentes.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DB8F" w14:textId="77777777" w:rsidR="00A63344" w:rsidRDefault="00000000">
            <w:pPr>
              <w:pStyle w:val="Textbody"/>
              <w:rPr>
                <w:color w:val="4472C4"/>
              </w:rPr>
            </w:pPr>
            <w:r>
              <w:rPr>
                <w:color w:val="4472C4"/>
              </w:rPr>
              <w:t xml:space="preserve">Le conseil d'administration se réunit au moins XX fois par XXXX et chaque fois que cela est nécessaire, sur convocation du président l’association ou d’un autre membre du conseil d’administration par subdélégation ou encore à la demande d’au moins xxx membres  </w:t>
            </w:r>
          </w:p>
          <w:p w14:paraId="0131E135" w14:textId="77777777" w:rsidR="00A63344" w:rsidRDefault="00000000">
            <w:pPr>
              <w:pStyle w:val="Textbody"/>
              <w:rPr>
                <w:color w:val="4472C4"/>
              </w:rPr>
            </w:pPr>
            <w:r>
              <w:rPr>
                <w:color w:val="4472C4"/>
              </w:rPr>
              <w:t xml:space="preserve"> </w:t>
            </w:r>
          </w:p>
          <w:p w14:paraId="71996313" w14:textId="77777777" w:rsidR="00A63344" w:rsidRDefault="00000000">
            <w:pPr>
              <w:pStyle w:val="Textbody"/>
              <w:rPr>
                <w:color w:val="4472C4"/>
              </w:rPr>
            </w:pPr>
            <w:r>
              <w:rPr>
                <w:color w:val="4472C4"/>
              </w:rPr>
              <w:t>Les membres sont convoqués par écrit notamment par mail ou sms au moins xx heures ou xx jours avant la tenue de la séance.</w:t>
            </w:r>
          </w:p>
          <w:p w14:paraId="247AD248" w14:textId="77777777" w:rsidR="00A63344" w:rsidRDefault="00000000">
            <w:pPr>
              <w:pStyle w:val="Textbody"/>
              <w:rPr>
                <w:color w:val="4472C4"/>
              </w:rPr>
            </w:pPr>
            <w:r>
              <w:rPr>
                <w:color w:val="4472C4"/>
              </w:rPr>
              <w:t xml:space="preserve"> </w:t>
            </w:r>
          </w:p>
          <w:p w14:paraId="16E1D546" w14:textId="77777777" w:rsidR="00A63344" w:rsidRDefault="00000000">
            <w:pPr>
              <w:pStyle w:val="Textbody"/>
              <w:rPr>
                <w:color w:val="4472C4"/>
              </w:rPr>
            </w:pPr>
            <w:r>
              <w:rPr>
                <w:color w:val="4472C4"/>
              </w:rPr>
              <w:t xml:space="preserve">Les décisions sont prises à la majorité xxxx des suffrages exprimés par les membres présents.  </w:t>
            </w:r>
          </w:p>
          <w:p w14:paraId="70BF8BFC" w14:textId="77777777" w:rsidR="00A63344" w:rsidRDefault="00000000">
            <w:pPr>
              <w:pStyle w:val="Textbody"/>
              <w:rPr>
                <w:color w:val="4472C4"/>
              </w:rPr>
            </w:pPr>
            <w:r>
              <w:rPr>
                <w:color w:val="4472C4"/>
              </w:rPr>
              <w:t>En cas de partage, la voix du président est prépondérante.</w:t>
            </w:r>
          </w:p>
          <w:p w14:paraId="7F6A2D2B" w14:textId="77777777" w:rsidR="00A63344" w:rsidRDefault="00000000">
            <w:pPr>
              <w:pStyle w:val="Textbody"/>
              <w:rPr>
                <w:color w:val="4472C4"/>
              </w:rPr>
            </w:pPr>
            <w:r>
              <w:rPr>
                <w:color w:val="4472C4"/>
              </w:rPr>
              <w:t xml:space="preserve"> </w:t>
            </w:r>
          </w:p>
          <w:p w14:paraId="2753B6BF" w14:textId="77777777" w:rsidR="00A63344" w:rsidRDefault="00000000">
            <w:pPr>
              <w:pStyle w:val="Textbody"/>
              <w:numPr>
                <w:ilvl w:val="0"/>
                <w:numId w:val="22"/>
              </w:numPr>
              <w:rPr>
                <w:color w:val="4472C4"/>
              </w:rPr>
            </w:pPr>
            <w:r>
              <w:rPr>
                <w:color w:val="4472C4"/>
              </w:rPr>
              <w:t>Il est tenu un registre des résolutions prises en conseil d’administration par le secrétaire de l’association sinon le secrétaire de séance.</w:t>
            </w:r>
          </w:p>
          <w:p w14:paraId="5196750F" w14:textId="77777777" w:rsidR="00A63344" w:rsidRDefault="00000000">
            <w:pPr>
              <w:pStyle w:val="Textbody"/>
              <w:numPr>
                <w:ilvl w:val="0"/>
                <w:numId w:val="22"/>
              </w:numPr>
              <w:rPr>
                <w:color w:val="4472C4"/>
              </w:rPr>
            </w:pPr>
            <w:r>
              <w:rPr>
                <w:color w:val="4472C4"/>
              </w:rPr>
              <w:t>Pour les affaires courantes, les membres du conseil d’administration peuvent être consultés sans se réunir (en présentiel ou par voie électronique), par mail, auquel ils doivent répondre dans le délai indiqué, sous le même format. Ces décisions sont prises à la majorité des suffrages exprimés.</w:t>
            </w:r>
          </w:p>
        </w:tc>
      </w:tr>
    </w:tbl>
    <w:p w14:paraId="1B907D46"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7EA14BB1" w14:textId="77777777">
        <w:tblPrEx>
          <w:tblCellMar>
            <w:top w:w="0" w:type="dxa"/>
            <w:bottom w:w="0" w:type="dxa"/>
          </w:tblCellMar>
        </w:tblPrEx>
        <w:tc>
          <w:tcPr>
            <w:tcW w:w="32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22A346" w14:textId="77777777" w:rsidR="00A63344" w:rsidRDefault="00000000">
            <w:pPr>
              <w:pStyle w:val="Textbody"/>
            </w:pPr>
            <w:r>
              <w:rPr>
                <w:color w:val="DC5032"/>
              </w:rPr>
              <w:t>Les membres du conseil d’administration et/ou du bureau leurs missions et pouvoirs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7AC9" w14:textId="77777777" w:rsidR="00A63344" w:rsidRDefault="00000000">
            <w:pPr>
              <w:pStyle w:val="Textbody"/>
              <w:rPr>
                <w:b/>
                <w:bCs/>
              </w:rPr>
            </w:pPr>
            <w:r>
              <w:rPr>
                <w:b/>
                <w:bCs/>
              </w:rPr>
              <w:t xml:space="preserve">Le président </w:t>
            </w:r>
          </w:p>
          <w:p w14:paraId="0A19605E" w14:textId="77777777" w:rsidR="00A63344" w:rsidRDefault="00A63344">
            <w:pPr>
              <w:pStyle w:val="Textbody"/>
            </w:pPr>
          </w:p>
          <w:p w14:paraId="0A92A6A1" w14:textId="77777777" w:rsidR="00A63344" w:rsidRDefault="00000000">
            <w:pPr>
              <w:pStyle w:val="Textbody"/>
            </w:pPr>
            <w:r>
              <w:t xml:space="preserve">Il faut prévoir sa désignation, ses missions, ses pouvoirs et délégations mais encore la vacance. </w:t>
            </w:r>
          </w:p>
          <w:p w14:paraId="370F35F9" w14:textId="77777777" w:rsidR="00A63344" w:rsidRDefault="00A63344">
            <w:pPr>
              <w:pStyle w:val="Textbody"/>
            </w:pPr>
          </w:p>
          <w:p w14:paraId="5D964FDF" w14:textId="77777777" w:rsidR="00A63344" w:rsidRDefault="00000000">
            <w:pPr>
              <w:pStyle w:val="Textbody"/>
            </w:pPr>
            <w:r>
              <w:t xml:space="preserve">Dans l’esprit de la réforme CRPR il est conseillé de prévoir un président désigné parmi les membres élus.  </w:t>
            </w:r>
          </w:p>
          <w:p w14:paraId="6A83039D" w14:textId="77777777" w:rsidR="00A63344" w:rsidRDefault="00A63344">
            <w:pPr>
              <w:pStyle w:val="Textbody"/>
            </w:pPr>
          </w:p>
          <w:p w14:paraId="3F2E8390" w14:textId="77777777" w:rsidR="00A63344" w:rsidRDefault="00000000">
            <w:pPr>
              <w:pStyle w:val="Textbody"/>
            </w:pPr>
            <w:r>
              <w:t xml:space="preserve">Il faut encore préciser la mission du président mais encore ses pouvoirs </w:t>
            </w:r>
          </w:p>
          <w:p w14:paraId="767A09DE" w14:textId="77777777" w:rsidR="00A63344" w:rsidRDefault="00A63344">
            <w:pPr>
              <w:pStyle w:val="Textbody"/>
            </w:pPr>
          </w:p>
          <w:p w14:paraId="42D992B1" w14:textId="77777777" w:rsidR="00A63344" w:rsidRDefault="00000000">
            <w:pPr>
              <w:pStyle w:val="Textbody"/>
            </w:pPr>
            <w:r>
              <w:t>NB : qui dit délégation de pouvoir dit transfert de responsabilité c’est pourquoi pour les décisions importantes il est conseillé de prévoir une simple délégation de signature,</w:t>
            </w:r>
          </w:p>
          <w:p w14:paraId="2FDD72AF" w14:textId="77777777" w:rsidR="00A63344" w:rsidRDefault="00A63344">
            <w:pPr>
              <w:pStyle w:val="Textbody"/>
            </w:pPr>
          </w:p>
          <w:p w14:paraId="5D856A01" w14:textId="77777777" w:rsidR="00A63344" w:rsidRDefault="00000000">
            <w:pPr>
              <w:pStyle w:val="Textbody"/>
              <w:rPr>
                <w:i/>
                <w:iCs/>
              </w:rPr>
            </w:pPr>
            <w:r>
              <w:rPr>
                <w:i/>
                <w:iCs/>
              </w:rPr>
              <w:t>*consentie par le Conseil d’administration</w:t>
            </w:r>
          </w:p>
          <w:p w14:paraId="62409EAC" w14:textId="77777777" w:rsidR="00A63344" w:rsidRDefault="00A63344">
            <w:pPr>
              <w:pStyle w:val="Textbody"/>
            </w:pPr>
          </w:p>
          <w:p w14:paraId="6414256B" w14:textId="77777777" w:rsidR="00A63344" w:rsidRDefault="00000000">
            <w:pPr>
              <w:pStyle w:val="Textbody"/>
            </w:pPr>
            <w:r>
              <w:t xml:space="preserve">Exemples : </w:t>
            </w:r>
          </w:p>
          <w:p w14:paraId="73EC5A27" w14:textId="77777777" w:rsidR="00A63344" w:rsidRDefault="00000000">
            <w:pPr>
              <w:pStyle w:val="Textbody"/>
              <w:numPr>
                <w:ilvl w:val="0"/>
                <w:numId w:val="11"/>
              </w:numPr>
            </w:pPr>
            <w:r>
              <w:t>Pour toute obligation contractée d’une valeur supérieure à un seuil à fixer par l’assemblée générale des membres (pour éviter de devoir modifier les statuts à chaque révision du taux)</w:t>
            </w:r>
          </w:p>
          <w:p w14:paraId="4D4B73AB" w14:textId="77777777" w:rsidR="00A63344" w:rsidRDefault="00000000">
            <w:pPr>
              <w:pStyle w:val="Textbody"/>
              <w:numPr>
                <w:ilvl w:val="0"/>
                <w:numId w:val="11"/>
              </w:numPr>
            </w:pPr>
            <w:r>
              <w:t>Pour changer de prestataire de services (banque, assureur etc…)</w:t>
            </w:r>
          </w:p>
          <w:p w14:paraId="62A1375E" w14:textId="77777777" w:rsidR="00A63344" w:rsidRDefault="00000000">
            <w:pPr>
              <w:pStyle w:val="Textbody"/>
              <w:numPr>
                <w:ilvl w:val="0"/>
                <w:numId w:val="11"/>
              </w:numPr>
            </w:pPr>
            <w:r>
              <w:t>Pour se constituer en défense dans le cadre d’une action judiciaire</w:t>
            </w:r>
          </w:p>
          <w:p w14:paraId="5DD5FF97" w14:textId="77777777" w:rsidR="00A63344" w:rsidRDefault="00A63344">
            <w:pPr>
              <w:pStyle w:val="Textbody"/>
            </w:pPr>
          </w:p>
          <w:p w14:paraId="75BB3A04" w14:textId="77777777" w:rsidR="00A63344" w:rsidRDefault="00000000">
            <w:pPr>
              <w:pStyle w:val="Textbody"/>
              <w:rPr>
                <w:i/>
                <w:iCs/>
              </w:rPr>
            </w:pPr>
            <w:r>
              <w:rPr>
                <w:i/>
                <w:iCs/>
              </w:rPr>
              <w:t>*consentie par l’assemblée générale</w:t>
            </w:r>
          </w:p>
          <w:p w14:paraId="2AAD9674" w14:textId="77777777" w:rsidR="00A63344" w:rsidRDefault="00A63344">
            <w:pPr>
              <w:pStyle w:val="Textbody"/>
              <w:rPr>
                <w:i/>
                <w:iCs/>
              </w:rPr>
            </w:pPr>
          </w:p>
          <w:p w14:paraId="6071A24D" w14:textId="77777777" w:rsidR="00A63344" w:rsidRDefault="00000000">
            <w:pPr>
              <w:pStyle w:val="Textbody"/>
            </w:pPr>
            <w:r>
              <w:t>Pour tous les actes de disposition et plus généralement pour toutes les obligations contractées d’une valeur supérieure au seuil de compétence du conseil d’administration</w:t>
            </w:r>
          </w:p>
          <w:p w14:paraId="026C4CBA" w14:textId="77777777" w:rsidR="00A63344" w:rsidRDefault="00A63344">
            <w:pPr>
              <w:pStyle w:val="Textbody"/>
            </w:pPr>
          </w:p>
          <w:p w14:paraId="0FC82C80" w14:textId="77777777" w:rsidR="00A63344" w:rsidRDefault="00000000">
            <w:pPr>
              <w:pStyle w:val="Textbody"/>
            </w:pPr>
            <w:r>
              <w:t xml:space="preserve">Exemples : </w:t>
            </w:r>
          </w:p>
          <w:p w14:paraId="0D5FF56F" w14:textId="77777777" w:rsidR="00A63344" w:rsidRDefault="00000000">
            <w:pPr>
              <w:pStyle w:val="Textbody"/>
              <w:numPr>
                <w:ilvl w:val="0"/>
                <w:numId w:val="11"/>
              </w:numPr>
            </w:pPr>
            <w:r>
              <w:t>contracter un prêt,</w:t>
            </w:r>
          </w:p>
          <w:p w14:paraId="35576004" w14:textId="77777777" w:rsidR="00A63344" w:rsidRDefault="00000000">
            <w:pPr>
              <w:pStyle w:val="Textbody"/>
              <w:numPr>
                <w:ilvl w:val="0"/>
                <w:numId w:val="11"/>
              </w:numPr>
            </w:pPr>
            <w:r>
              <w:t>engager une dépense exceptionnelle ;</w:t>
            </w:r>
          </w:p>
          <w:p w14:paraId="740B583C" w14:textId="77777777" w:rsidR="00A63344" w:rsidRDefault="00000000">
            <w:pPr>
              <w:pStyle w:val="Textbody"/>
              <w:numPr>
                <w:ilvl w:val="0"/>
                <w:numId w:val="11"/>
              </w:numPr>
            </w:pPr>
            <w:r>
              <w:t>faire un don,</w:t>
            </w:r>
          </w:p>
          <w:p w14:paraId="7244ED61" w14:textId="77777777" w:rsidR="00A63344" w:rsidRDefault="00000000">
            <w:pPr>
              <w:pStyle w:val="Textbody"/>
              <w:numPr>
                <w:ilvl w:val="0"/>
                <w:numId w:val="11"/>
              </w:numPr>
            </w:pPr>
            <w:r>
              <w:t>intenter une action en justice</w:t>
            </w:r>
          </w:p>
          <w:p w14:paraId="59539E8B" w14:textId="77777777" w:rsidR="00A63344" w:rsidRDefault="00000000">
            <w:pPr>
              <w:pStyle w:val="Textbody"/>
              <w:numPr>
                <w:ilvl w:val="0"/>
                <w:numId w:val="11"/>
              </w:numPr>
            </w:pPr>
            <w:r>
              <w:t>contracter ou renouveler un bail,</w:t>
            </w:r>
          </w:p>
          <w:p w14:paraId="77F62185" w14:textId="77777777" w:rsidR="00A63344" w:rsidRDefault="00A63344">
            <w:pPr>
              <w:pStyle w:val="Textbody"/>
            </w:pPr>
          </w:p>
          <w:p w14:paraId="3870E227" w14:textId="77777777" w:rsidR="00A63344" w:rsidRDefault="00000000">
            <w:pPr>
              <w:pStyle w:val="Textbody"/>
              <w:rPr>
                <w:b/>
                <w:bCs/>
              </w:rPr>
            </w:pPr>
            <w:r>
              <w:rPr>
                <w:b/>
                <w:bCs/>
              </w:rPr>
              <w:t>Le vice-président</w:t>
            </w:r>
          </w:p>
          <w:p w14:paraId="5DA0CF4D" w14:textId="77777777" w:rsidR="00A63344" w:rsidRDefault="00A63344">
            <w:pPr>
              <w:pStyle w:val="Textbody"/>
            </w:pPr>
          </w:p>
          <w:p w14:paraId="7D3DB4B4" w14:textId="77777777" w:rsidR="00A63344" w:rsidRDefault="00000000">
            <w:pPr>
              <w:pStyle w:val="Textbody"/>
            </w:pPr>
            <w:r>
              <w:t>Il est préconisé de prévoir un vice-président notamment pour pallier la vacance du président</w:t>
            </w:r>
          </w:p>
          <w:p w14:paraId="434A67A2" w14:textId="77777777" w:rsidR="00A63344" w:rsidRDefault="00A63344">
            <w:pPr>
              <w:pStyle w:val="Textbody"/>
            </w:pPr>
          </w:p>
          <w:p w14:paraId="187690A3" w14:textId="77777777" w:rsidR="00A63344" w:rsidRDefault="00000000">
            <w:pPr>
              <w:pStyle w:val="Textbody"/>
            </w:pPr>
            <w:r>
              <w:t>Dans ce cas, il convient de préciser ces missions et pouvoirs</w:t>
            </w:r>
          </w:p>
          <w:p w14:paraId="17978E71" w14:textId="77777777" w:rsidR="00A63344" w:rsidRDefault="00A63344">
            <w:pPr>
              <w:pStyle w:val="Textbody"/>
            </w:pPr>
          </w:p>
          <w:p w14:paraId="2C4034A2" w14:textId="77777777" w:rsidR="00A63344" w:rsidRDefault="00000000">
            <w:pPr>
              <w:pStyle w:val="Textbody"/>
            </w:pPr>
            <w:r>
              <w:t>Sa mission qui est de seconder le président et de le suppléer en cas de vacance ;</w:t>
            </w:r>
          </w:p>
          <w:p w14:paraId="362FEB71" w14:textId="77777777" w:rsidR="00A63344" w:rsidRDefault="00A63344">
            <w:pPr>
              <w:pStyle w:val="Textbody"/>
            </w:pPr>
          </w:p>
          <w:p w14:paraId="6768178E" w14:textId="77777777" w:rsidR="00A63344" w:rsidRDefault="00000000">
            <w:pPr>
              <w:pStyle w:val="Textbody"/>
            </w:pPr>
            <w:r>
              <w:t xml:space="preserve">Enfin il faut préciser ses pouvoirs (il faut distinguer 2 </w:t>
            </w:r>
            <w:r>
              <w:lastRenderedPageBreak/>
              <w:t>périodes)</w:t>
            </w:r>
          </w:p>
          <w:p w14:paraId="1F5C83B2" w14:textId="77777777" w:rsidR="00A63344" w:rsidRDefault="00000000">
            <w:pPr>
              <w:pStyle w:val="Textbody"/>
              <w:numPr>
                <w:ilvl w:val="0"/>
                <w:numId w:val="23"/>
              </w:numPr>
            </w:pPr>
            <w:r>
              <w:t>Lorsque le président exerce ses fonctions, sauf subdélégation, le vice-président n’a pas délégation de pouvoir ni de signature pour engager l’association</w:t>
            </w:r>
          </w:p>
          <w:p w14:paraId="3B3506BA" w14:textId="77777777" w:rsidR="00A63344" w:rsidRDefault="00000000">
            <w:pPr>
              <w:pStyle w:val="Textbody"/>
              <w:numPr>
                <w:ilvl w:val="0"/>
                <w:numId w:val="24"/>
              </w:numPr>
            </w:pPr>
            <w:r>
              <w:t>En cas de vacance du président, le vice-président exerce les délégations de pouvoir et de signature au lieu et place du président et engage ainsi l’association</w:t>
            </w:r>
          </w:p>
          <w:p w14:paraId="7C4FD6D9" w14:textId="77777777" w:rsidR="00A63344" w:rsidRDefault="00A63344">
            <w:pPr>
              <w:pStyle w:val="Textbody"/>
            </w:pPr>
          </w:p>
          <w:p w14:paraId="1DF23566" w14:textId="77777777" w:rsidR="00A63344" w:rsidRDefault="00000000">
            <w:pPr>
              <w:pStyle w:val="Textbody"/>
              <w:rPr>
                <w:b/>
                <w:bCs/>
              </w:rPr>
            </w:pPr>
            <w:r>
              <w:rPr>
                <w:b/>
                <w:bCs/>
              </w:rPr>
              <w:t>Le trésorier</w:t>
            </w:r>
          </w:p>
          <w:p w14:paraId="6FF7598D" w14:textId="77777777" w:rsidR="00A63344" w:rsidRDefault="00000000">
            <w:pPr>
              <w:pStyle w:val="Textbody"/>
            </w:pPr>
            <w:r>
              <w:t>Il faut préciser son éligibilité sa désignation mais encore ses missions et pouvoirs et/ou délégation de signature</w:t>
            </w:r>
          </w:p>
          <w:p w14:paraId="7F336BB5" w14:textId="77777777" w:rsidR="00A63344" w:rsidRDefault="00A63344">
            <w:pPr>
              <w:pStyle w:val="Textbody"/>
            </w:pPr>
          </w:p>
          <w:p w14:paraId="72B7F7C3" w14:textId="77777777" w:rsidR="00A63344" w:rsidRDefault="00000000">
            <w:pPr>
              <w:pStyle w:val="Textbody"/>
            </w:pPr>
            <w:r>
              <w:t>Par délégation de l’assemblée générale, le trésorier a le pouvoir de tenir les comptes de l’association, de dresser le bilan, de préparer le budget prévisionnel ; d’établir le rapport financier, d’encaisser les recettes, de vérifier les justificatifs de paiement, établir les documents fiscaux établir tous les documents fiscaux et faire les déclarations ;</w:t>
            </w:r>
          </w:p>
          <w:p w14:paraId="16A8DB2B" w14:textId="77777777" w:rsidR="00A63344" w:rsidRDefault="00000000">
            <w:pPr>
              <w:pStyle w:val="Textbody"/>
              <w:numPr>
                <w:ilvl w:val="0"/>
                <w:numId w:val="24"/>
              </w:numPr>
            </w:pPr>
            <w:r>
              <w:t>Le trésorier reçoit délégation de signature sur les comptes bancaires (seul ou avec le président)</w:t>
            </w:r>
          </w:p>
          <w:p w14:paraId="66ECC6AD" w14:textId="77777777" w:rsidR="00A63344" w:rsidRDefault="00000000">
            <w:pPr>
              <w:pStyle w:val="Textbody"/>
              <w:numPr>
                <w:ilvl w:val="0"/>
                <w:numId w:val="24"/>
              </w:numPr>
            </w:pPr>
            <w:r>
              <w:t>Pour toutes dépenses autres que courantes, le trésorier doit être préalablement autorisé par le conseil d’administration.</w:t>
            </w:r>
          </w:p>
          <w:p w14:paraId="248ED4AF" w14:textId="77777777" w:rsidR="00A63344" w:rsidRDefault="00000000">
            <w:pPr>
              <w:pStyle w:val="Textbody"/>
            </w:pPr>
            <w:r>
              <w:t xml:space="preserve"> </w:t>
            </w:r>
          </w:p>
          <w:p w14:paraId="1681FE64" w14:textId="77777777" w:rsidR="00A63344" w:rsidRDefault="00A63344">
            <w:pPr>
              <w:pStyle w:val="Textbody"/>
            </w:pPr>
          </w:p>
          <w:p w14:paraId="1408FA61" w14:textId="77777777" w:rsidR="00A63344" w:rsidRDefault="00000000">
            <w:pPr>
              <w:pStyle w:val="Textbody"/>
            </w:pPr>
            <w:r>
              <w:t xml:space="preserve">Il est possible de prévoir un vice-trésorier dont la mission est de seconder le trésorier voire de le suppléer en cas de vacance. </w:t>
            </w:r>
          </w:p>
          <w:p w14:paraId="377A099F" w14:textId="77777777" w:rsidR="00A63344" w:rsidRDefault="00A63344">
            <w:pPr>
              <w:pStyle w:val="Textbody"/>
            </w:pPr>
          </w:p>
          <w:p w14:paraId="5FCFDCF2" w14:textId="77777777" w:rsidR="00A63344" w:rsidRDefault="00000000">
            <w:pPr>
              <w:pStyle w:val="Textbody"/>
            </w:pPr>
            <w:r>
              <w:t>Le secrétaire</w:t>
            </w:r>
          </w:p>
          <w:p w14:paraId="445C14FE" w14:textId="77777777" w:rsidR="00A63344" w:rsidRDefault="00A63344">
            <w:pPr>
              <w:pStyle w:val="Textbody"/>
            </w:pPr>
          </w:p>
          <w:p w14:paraId="1B9E2F64" w14:textId="77777777" w:rsidR="00A63344" w:rsidRDefault="00000000">
            <w:pPr>
              <w:pStyle w:val="Textbody"/>
            </w:pPr>
            <w:r>
              <w:t>Il faut préciser son éligibilité sa désignation mais encore ses missions et/ou délégation de signature.</w:t>
            </w:r>
          </w:p>
          <w:p w14:paraId="1E8CBE03" w14:textId="77777777" w:rsidR="00A63344" w:rsidRDefault="00A63344">
            <w:pPr>
              <w:pStyle w:val="Textbody"/>
            </w:pPr>
          </w:p>
          <w:p w14:paraId="186232CA" w14:textId="77777777" w:rsidR="00A63344" w:rsidRDefault="00000000">
            <w:pPr>
              <w:pStyle w:val="Textbody"/>
            </w:pPr>
            <w:r>
              <w:t>Le secrétaire gère la correspondance, le fichier des adhérents, communique toutes les informations nécessaires au bon fonctionnement de l’association, veille au respect des obligations statutaires, tient le registre des résolutions du conseil d’administration et des procès-verbaux d’assemblées, classe tout document utile à la vie associative, effectue toutes les mesures de publicité pour rendre les décisions de l’association opposables aux tiers.</w:t>
            </w:r>
          </w:p>
          <w:p w14:paraId="0A431D9E" w14:textId="77777777" w:rsidR="00A63344" w:rsidRDefault="00A63344">
            <w:pPr>
              <w:pStyle w:val="Textbody"/>
            </w:pPr>
          </w:p>
          <w:p w14:paraId="4BD3ECA5" w14:textId="77777777" w:rsidR="00A63344" w:rsidRDefault="00000000">
            <w:pPr>
              <w:pStyle w:val="Textbody"/>
            </w:pPr>
            <w:r>
              <w:t>Il est encore recommandé de prévoir que le secrétaire ne peut agir pour le compte de l’association que par subdélégation de signature spéciale ou générale du président ou du trésorier.</w:t>
            </w:r>
          </w:p>
          <w:p w14:paraId="1C2A6344" w14:textId="77777777" w:rsidR="00A63344" w:rsidRDefault="00A63344">
            <w:pPr>
              <w:pStyle w:val="Textbody"/>
            </w:pPr>
          </w:p>
          <w:p w14:paraId="212EDBB5" w14:textId="77777777" w:rsidR="00A63344" w:rsidRDefault="00000000">
            <w:pPr>
              <w:pStyle w:val="Textbody"/>
            </w:pPr>
            <w:r>
              <w:t>Il est possible, voire recommandé, de préciser les détails dans le règlement intérieur.</w:t>
            </w:r>
          </w:p>
          <w:p w14:paraId="1DAF647B" w14:textId="77777777" w:rsidR="00A63344" w:rsidRDefault="00A63344">
            <w:pPr>
              <w:pStyle w:val="Textbody"/>
            </w:pPr>
          </w:p>
          <w:p w14:paraId="6CAE7F39" w14:textId="77777777" w:rsidR="00A63344" w:rsidRDefault="00000000">
            <w:pPr>
              <w:pStyle w:val="Textbody"/>
            </w:pPr>
            <w:r>
              <w:lastRenderedPageBreak/>
              <w:t>Il est possible de prévoir un vice-secrétaire dont la mission sera secondée.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A4EA" w14:textId="77777777" w:rsidR="00A63344" w:rsidRDefault="00000000">
            <w:pPr>
              <w:pStyle w:val="Textbody"/>
              <w:rPr>
                <w:b/>
                <w:bCs/>
                <w:color w:val="4472C4"/>
              </w:rPr>
            </w:pPr>
            <w:r>
              <w:rPr>
                <w:b/>
                <w:bCs/>
                <w:color w:val="4472C4"/>
              </w:rPr>
              <w:lastRenderedPageBreak/>
              <w:t xml:space="preserve">Le président     </w:t>
            </w:r>
          </w:p>
          <w:p w14:paraId="0CEAA4EA" w14:textId="77777777" w:rsidR="00A63344" w:rsidRDefault="00000000">
            <w:pPr>
              <w:pStyle w:val="Textbody"/>
              <w:rPr>
                <w:b/>
                <w:bCs/>
                <w:color w:val="4472C4"/>
              </w:rPr>
            </w:pPr>
            <w:r>
              <w:rPr>
                <w:b/>
                <w:bCs/>
                <w:color w:val="4472C4"/>
              </w:rPr>
              <w:t xml:space="preserve"> </w:t>
            </w:r>
          </w:p>
          <w:p w14:paraId="20C55AE2" w14:textId="77777777" w:rsidR="00A63344" w:rsidRDefault="00000000">
            <w:pPr>
              <w:pStyle w:val="Textbody"/>
              <w:rPr>
                <w:i/>
                <w:iCs/>
                <w:color w:val="4472C4"/>
              </w:rPr>
            </w:pPr>
            <w:r>
              <w:rPr>
                <w:i/>
                <w:iCs/>
                <w:color w:val="4472C4"/>
              </w:rPr>
              <w:t>*Désignation</w:t>
            </w:r>
          </w:p>
          <w:p w14:paraId="4E3C5A94" w14:textId="77777777" w:rsidR="00A63344" w:rsidRDefault="00A63344">
            <w:pPr>
              <w:pStyle w:val="Textbody"/>
              <w:rPr>
                <w:i/>
                <w:iCs/>
                <w:color w:val="4472C4"/>
              </w:rPr>
            </w:pPr>
          </w:p>
          <w:p w14:paraId="7C6BCEBB" w14:textId="77777777" w:rsidR="00A63344" w:rsidRDefault="00000000">
            <w:pPr>
              <w:pStyle w:val="Textbody"/>
              <w:rPr>
                <w:b/>
                <w:bCs/>
                <w:color w:val="4472C4"/>
              </w:rPr>
            </w:pPr>
            <w:r>
              <w:rPr>
                <w:b/>
                <w:bCs/>
                <w:color w:val="4472C4"/>
              </w:rPr>
              <w:t>Version 1</w:t>
            </w:r>
          </w:p>
          <w:p w14:paraId="4EE6DC83" w14:textId="77777777" w:rsidR="00A63344" w:rsidRDefault="00000000">
            <w:pPr>
              <w:pStyle w:val="Textbody"/>
              <w:rPr>
                <w:color w:val="4472C4"/>
              </w:rPr>
            </w:pPr>
            <w:r>
              <w:rPr>
                <w:color w:val="4472C4"/>
              </w:rPr>
              <w:t>L’assemblée générale procède à son élection parmi ceux qui font acte de candidature</w:t>
            </w:r>
          </w:p>
          <w:p w14:paraId="09A65BBE" w14:textId="77777777" w:rsidR="00A63344" w:rsidRDefault="00A63344">
            <w:pPr>
              <w:pStyle w:val="Textbody"/>
              <w:rPr>
                <w:color w:val="4472C4"/>
              </w:rPr>
            </w:pPr>
          </w:p>
          <w:p w14:paraId="4E1A4CCF" w14:textId="77777777" w:rsidR="00A63344" w:rsidRDefault="00000000">
            <w:pPr>
              <w:pStyle w:val="Textbody"/>
              <w:rPr>
                <w:b/>
                <w:bCs/>
                <w:color w:val="4472C4"/>
              </w:rPr>
            </w:pPr>
            <w:r>
              <w:rPr>
                <w:b/>
                <w:bCs/>
                <w:color w:val="4472C4"/>
              </w:rPr>
              <w:t>Version 2</w:t>
            </w:r>
          </w:p>
          <w:p w14:paraId="6201714C" w14:textId="77777777" w:rsidR="00A63344" w:rsidRDefault="00000000">
            <w:pPr>
              <w:pStyle w:val="Textbody"/>
              <w:rPr>
                <w:color w:val="4472C4"/>
              </w:rPr>
            </w:pPr>
            <w:r>
              <w:rPr>
                <w:color w:val="4472C4"/>
              </w:rPr>
              <w:t>Le président est élu parmi les membres du conseil d’administration à la majorité xxx des suffrages exprimés, (à main levée ou à bulletin secret)</w:t>
            </w:r>
          </w:p>
          <w:p w14:paraId="6C64511D" w14:textId="77777777" w:rsidR="00A63344" w:rsidRDefault="00A63344">
            <w:pPr>
              <w:pStyle w:val="Textbody"/>
              <w:rPr>
                <w:color w:val="4472C4"/>
              </w:rPr>
            </w:pPr>
          </w:p>
          <w:p w14:paraId="5F88C3F0" w14:textId="77777777" w:rsidR="00A63344" w:rsidRDefault="00000000">
            <w:pPr>
              <w:pStyle w:val="Textbody"/>
              <w:rPr>
                <w:i/>
                <w:iCs/>
                <w:color w:val="4472C4"/>
              </w:rPr>
            </w:pPr>
            <w:r>
              <w:rPr>
                <w:i/>
                <w:iCs/>
                <w:color w:val="4472C4"/>
              </w:rPr>
              <w:t>*Missions</w:t>
            </w:r>
          </w:p>
          <w:p w14:paraId="1CD1B883" w14:textId="77777777" w:rsidR="00A63344" w:rsidRDefault="00A63344">
            <w:pPr>
              <w:pStyle w:val="Textbody"/>
              <w:rPr>
                <w:i/>
                <w:iCs/>
                <w:color w:val="4472C4"/>
              </w:rPr>
            </w:pPr>
          </w:p>
          <w:p w14:paraId="34A049C4" w14:textId="77777777" w:rsidR="00A63344" w:rsidRDefault="00000000">
            <w:pPr>
              <w:pStyle w:val="Textbody"/>
              <w:rPr>
                <w:color w:val="4472C4"/>
              </w:rPr>
            </w:pPr>
            <w:r>
              <w:rPr>
                <w:color w:val="4472C4"/>
              </w:rPr>
              <w:t>Le président représente l’association dans tous les actes de la vie civile et en justice.</w:t>
            </w:r>
          </w:p>
          <w:p w14:paraId="043AA552" w14:textId="77777777" w:rsidR="00A63344" w:rsidRDefault="00A63344">
            <w:pPr>
              <w:pStyle w:val="Textbody"/>
              <w:rPr>
                <w:color w:val="4472C4"/>
              </w:rPr>
            </w:pPr>
          </w:p>
          <w:p w14:paraId="58E4E858" w14:textId="77777777" w:rsidR="00A63344" w:rsidRDefault="00000000">
            <w:pPr>
              <w:pStyle w:val="Textbody"/>
              <w:rPr>
                <w:color w:val="4472C4"/>
              </w:rPr>
            </w:pPr>
            <w:r>
              <w:rPr>
                <w:color w:val="4472C4"/>
              </w:rPr>
              <w:t>À ce titre, il engage par sa signature l’association.</w:t>
            </w:r>
          </w:p>
          <w:p w14:paraId="60B26297" w14:textId="77777777" w:rsidR="00A63344" w:rsidRDefault="00A63344">
            <w:pPr>
              <w:pStyle w:val="Textbody"/>
              <w:rPr>
                <w:color w:val="4472C4"/>
              </w:rPr>
            </w:pPr>
          </w:p>
          <w:p w14:paraId="367D26E7" w14:textId="77777777" w:rsidR="00A63344" w:rsidRDefault="00000000">
            <w:pPr>
              <w:pStyle w:val="Textbody"/>
              <w:rPr>
                <w:color w:val="4472C4"/>
              </w:rPr>
            </w:pPr>
            <w:r>
              <w:rPr>
                <w:color w:val="4472C4"/>
              </w:rPr>
              <w:t>Il préside le conseil d’administration.</w:t>
            </w:r>
          </w:p>
          <w:p w14:paraId="7A4A42E8" w14:textId="77777777" w:rsidR="00A63344" w:rsidRDefault="00A63344">
            <w:pPr>
              <w:pStyle w:val="Textbody"/>
              <w:rPr>
                <w:color w:val="4472C4"/>
              </w:rPr>
            </w:pPr>
          </w:p>
          <w:p w14:paraId="0DF5BA11" w14:textId="77777777" w:rsidR="00A63344" w:rsidRDefault="00000000">
            <w:pPr>
              <w:pStyle w:val="Textbody"/>
              <w:rPr>
                <w:i/>
                <w:iCs/>
                <w:color w:val="4472C4"/>
              </w:rPr>
            </w:pPr>
            <w:r>
              <w:rPr>
                <w:i/>
                <w:iCs/>
                <w:color w:val="4472C4"/>
              </w:rPr>
              <w:t xml:space="preserve">*Pouvoirs &amp; signature </w:t>
            </w:r>
          </w:p>
          <w:p w14:paraId="26EFD45A" w14:textId="77777777" w:rsidR="00A63344" w:rsidRDefault="00A63344">
            <w:pPr>
              <w:pStyle w:val="Textbody"/>
              <w:rPr>
                <w:i/>
                <w:iCs/>
                <w:color w:val="4472C4"/>
              </w:rPr>
            </w:pPr>
          </w:p>
          <w:p w14:paraId="59B240AF" w14:textId="77777777" w:rsidR="00A63344" w:rsidRDefault="00000000">
            <w:pPr>
              <w:pStyle w:val="Textbody"/>
              <w:rPr>
                <w:color w:val="4472C4"/>
              </w:rPr>
            </w:pPr>
            <w:r>
              <w:rPr>
                <w:color w:val="4472C4"/>
              </w:rPr>
              <w:t>Par délégation de l’assemblée générale le président reçoit :</w:t>
            </w:r>
          </w:p>
          <w:p w14:paraId="26685810" w14:textId="77777777" w:rsidR="00A63344" w:rsidRDefault="00000000">
            <w:pPr>
              <w:pStyle w:val="Textbody"/>
              <w:numPr>
                <w:ilvl w:val="0"/>
                <w:numId w:val="11"/>
              </w:numPr>
              <w:rPr>
                <w:color w:val="4472C4"/>
              </w:rPr>
            </w:pPr>
            <w:r>
              <w:rPr>
                <w:color w:val="4472C4"/>
              </w:rPr>
              <w:lastRenderedPageBreak/>
              <w:t xml:space="preserve">Le pouvoir d’accomplir tous les actes de gestion courante de l’association </w:t>
            </w:r>
          </w:p>
          <w:p w14:paraId="0C07132A" w14:textId="77777777" w:rsidR="00A63344" w:rsidRDefault="00000000">
            <w:pPr>
              <w:pStyle w:val="Textbody"/>
              <w:numPr>
                <w:ilvl w:val="0"/>
                <w:numId w:val="11"/>
              </w:numPr>
              <w:rPr>
                <w:color w:val="4472C4"/>
              </w:rPr>
            </w:pPr>
            <w:r>
              <w:rPr>
                <w:color w:val="4472C4"/>
              </w:rPr>
              <w:t>La délégation de signature pour les autres actes faits au nom et pour le compte de l’association ainsi :</w:t>
            </w:r>
          </w:p>
          <w:p w14:paraId="0676F253" w14:textId="77777777" w:rsidR="00A63344" w:rsidRDefault="00A63344">
            <w:pPr>
              <w:pStyle w:val="Textbody"/>
              <w:ind w:left="720"/>
              <w:rPr>
                <w:color w:val="4472C4"/>
              </w:rPr>
            </w:pPr>
          </w:p>
          <w:p w14:paraId="1C3B193F" w14:textId="77777777" w:rsidR="00A63344" w:rsidRDefault="00000000">
            <w:pPr>
              <w:pStyle w:val="Textbody"/>
              <w:rPr>
                <w:color w:val="4472C4"/>
              </w:rPr>
            </w:pPr>
            <w:r>
              <w:rPr>
                <w:color w:val="4472C4"/>
              </w:rPr>
              <w:t>Le président doit se faire autoriser par le conseil d’administration pour :</w:t>
            </w:r>
          </w:p>
          <w:p w14:paraId="2244371E" w14:textId="77777777" w:rsidR="00A63344" w:rsidRDefault="00A63344">
            <w:pPr>
              <w:pStyle w:val="Textbody"/>
              <w:numPr>
                <w:ilvl w:val="0"/>
                <w:numId w:val="11"/>
              </w:numPr>
              <w:rPr>
                <w:color w:val="4472C4"/>
              </w:rPr>
            </w:pPr>
          </w:p>
          <w:p w14:paraId="2E033A57" w14:textId="77777777" w:rsidR="00A63344" w:rsidRDefault="00A63344">
            <w:pPr>
              <w:pStyle w:val="Textbody"/>
              <w:numPr>
                <w:ilvl w:val="0"/>
                <w:numId w:val="11"/>
              </w:numPr>
              <w:rPr>
                <w:color w:val="4472C4"/>
              </w:rPr>
            </w:pPr>
          </w:p>
          <w:p w14:paraId="4CE1D72C" w14:textId="77777777" w:rsidR="00A63344" w:rsidRDefault="00000000">
            <w:pPr>
              <w:pStyle w:val="Textbody"/>
              <w:rPr>
                <w:color w:val="4472C4"/>
              </w:rPr>
            </w:pPr>
            <w:r>
              <w:rPr>
                <w:color w:val="4472C4"/>
              </w:rPr>
              <w:t>Le président doit encore se faire autoriser par l’assemblée générale pour :</w:t>
            </w:r>
          </w:p>
          <w:p w14:paraId="0F089C56" w14:textId="77777777" w:rsidR="00A63344" w:rsidRDefault="00A63344">
            <w:pPr>
              <w:pStyle w:val="Textbody"/>
              <w:numPr>
                <w:ilvl w:val="0"/>
                <w:numId w:val="11"/>
              </w:numPr>
              <w:rPr>
                <w:color w:val="4472C4"/>
              </w:rPr>
            </w:pPr>
          </w:p>
          <w:p w14:paraId="5862518D" w14:textId="77777777" w:rsidR="00A63344" w:rsidRDefault="00A63344">
            <w:pPr>
              <w:pStyle w:val="Textbody"/>
              <w:numPr>
                <w:ilvl w:val="0"/>
                <w:numId w:val="11"/>
              </w:numPr>
              <w:rPr>
                <w:color w:val="4472C4"/>
              </w:rPr>
            </w:pPr>
          </w:p>
          <w:p w14:paraId="4EDF84E9" w14:textId="77777777" w:rsidR="00A63344" w:rsidRDefault="00A63344">
            <w:pPr>
              <w:pStyle w:val="Textbody"/>
              <w:rPr>
                <w:color w:val="4472C4"/>
              </w:rPr>
            </w:pPr>
          </w:p>
          <w:p w14:paraId="6FFAADB1" w14:textId="77777777" w:rsidR="00A63344" w:rsidRDefault="00000000">
            <w:pPr>
              <w:pStyle w:val="Textbody"/>
              <w:rPr>
                <w:b/>
                <w:bCs/>
                <w:color w:val="4472C4"/>
              </w:rPr>
            </w:pPr>
            <w:r>
              <w:rPr>
                <w:b/>
                <w:bCs/>
                <w:color w:val="4472C4"/>
              </w:rPr>
              <w:t>Le vice-président</w:t>
            </w:r>
          </w:p>
          <w:p w14:paraId="7EE65157" w14:textId="77777777" w:rsidR="00A63344" w:rsidRDefault="00A63344">
            <w:pPr>
              <w:pStyle w:val="Textbody"/>
              <w:rPr>
                <w:color w:val="4472C4"/>
              </w:rPr>
            </w:pPr>
          </w:p>
          <w:p w14:paraId="64CB6220" w14:textId="77777777" w:rsidR="00A63344" w:rsidRDefault="00000000">
            <w:pPr>
              <w:pStyle w:val="Textbody"/>
              <w:rPr>
                <w:color w:val="4472C4"/>
              </w:rPr>
            </w:pPr>
            <w:r>
              <w:rPr>
                <w:color w:val="4472C4"/>
              </w:rPr>
              <w:t>Sa désignation comme son éligibilité sont celles applicables au président (version 1 ou 2 au choix)</w:t>
            </w:r>
          </w:p>
          <w:p w14:paraId="698058A3" w14:textId="77777777" w:rsidR="00A63344" w:rsidRDefault="00A63344">
            <w:pPr>
              <w:pStyle w:val="Textbody"/>
              <w:rPr>
                <w:color w:val="4472C4"/>
              </w:rPr>
            </w:pPr>
          </w:p>
          <w:p w14:paraId="7BD55E72" w14:textId="77777777" w:rsidR="00A63344" w:rsidRDefault="00000000">
            <w:pPr>
              <w:pStyle w:val="Textbody"/>
              <w:rPr>
                <w:color w:val="4472C4"/>
              </w:rPr>
            </w:pPr>
            <w:r>
              <w:rPr>
                <w:color w:val="4472C4"/>
              </w:rPr>
              <w:t>Sa mission consiste à seconder le président et de le suppléer en cas de vacance. Dans ce cas il est investi des mêmes compétences et pouvoirs que le Président jusqu’à la désignation d’un successeur par l’assemblée générale</w:t>
            </w:r>
          </w:p>
          <w:p w14:paraId="43953792" w14:textId="77777777" w:rsidR="00A63344" w:rsidRDefault="00A63344">
            <w:pPr>
              <w:pStyle w:val="Textbody"/>
              <w:rPr>
                <w:color w:val="4472C4"/>
              </w:rPr>
            </w:pPr>
          </w:p>
          <w:p w14:paraId="4E81B521" w14:textId="77777777" w:rsidR="00A63344" w:rsidRDefault="00A63344">
            <w:pPr>
              <w:pStyle w:val="Textbody"/>
              <w:rPr>
                <w:color w:val="4472C4"/>
              </w:rPr>
            </w:pPr>
          </w:p>
          <w:p w14:paraId="610E8BB4" w14:textId="77777777" w:rsidR="00A63344" w:rsidRDefault="00A63344">
            <w:pPr>
              <w:pStyle w:val="Textbody"/>
              <w:rPr>
                <w:color w:val="4472C4"/>
              </w:rPr>
            </w:pPr>
          </w:p>
          <w:p w14:paraId="061254A2" w14:textId="77777777" w:rsidR="00A63344" w:rsidRDefault="00A63344">
            <w:pPr>
              <w:pStyle w:val="Textbody"/>
              <w:rPr>
                <w:color w:val="4472C4"/>
              </w:rPr>
            </w:pPr>
          </w:p>
          <w:p w14:paraId="08456EF9" w14:textId="77777777" w:rsidR="00A63344" w:rsidRDefault="00A63344">
            <w:pPr>
              <w:pStyle w:val="Textbody"/>
              <w:rPr>
                <w:b/>
                <w:bCs/>
                <w:color w:val="4472C4"/>
              </w:rPr>
            </w:pPr>
          </w:p>
          <w:p w14:paraId="6ABEE8B2" w14:textId="77777777" w:rsidR="00A63344" w:rsidRDefault="00A63344">
            <w:pPr>
              <w:pStyle w:val="Textbody"/>
              <w:rPr>
                <w:b/>
                <w:bCs/>
                <w:color w:val="4472C4"/>
              </w:rPr>
            </w:pPr>
          </w:p>
          <w:p w14:paraId="38F1F53E" w14:textId="77777777" w:rsidR="00A63344" w:rsidRDefault="00A63344">
            <w:pPr>
              <w:pStyle w:val="Textbody"/>
              <w:rPr>
                <w:b/>
                <w:bCs/>
                <w:color w:val="4472C4"/>
              </w:rPr>
            </w:pPr>
          </w:p>
          <w:p w14:paraId="355A19AD" w14:textId="77777777" w:rsidR="00A63344" w:rsidRDefault="00A63344">
            <w:pPr>
              <w:pStyle w:val="Textbody"/>
              <w:rPr>
                <w:b/>
                <w:bCs/>
                <w:color w:val="4472C4"/>
              </w:rPr>
            </w:pPr>
          </w:p>
          <w:p w14:paraId="5C97C6A1" w14:textId="77777777" w:rsidR="00A63344" w:rsidRDefault="00A63344">
            <w:pPr>
              <w:pStyle w:val="Textbody"/>
              <w:rPr>
                <w:b/>
                <w:bCs/>
                <w:color w:val="4472C4"/>
              </w:rPr>
            </w:pPr>
          </w:p>
          <w:p w14:paraId="45AC04F3" w14:textId="77777777" w:rsidR="00A63344" w:rsidRDefault="00A63344">
            <w:pPr>
              <w:pStyle w:val="Textbody"/>
              <w:rPr>
                <w:b/>
                <w:bCs/>
                <w:color w:val="4472C4"/>
              </w:rPr>
            </w:pPr>
          </w:p>
          <w:p w14:paraId="7346BEC8" w14:textId="77777777" w:rsidR="00A63344" w:rsidRDefault="00A63344">
            <w:pPr>
              <w:pStyle w:val="Textbody"/>
              <w:rPr>
                <w:b/>
                <w:bCs/>
                <w:color w:val="4472C4"/>
              </w:rPr>
            </w:pPr>
          </w:p>
          <w:p w14:paraId="7C11FD0F" w14:textId="77777777" w:rsidR="00A63344" w:rsidRDefault="00A63344">
            <w:pPr>
              <w:pStyle w:val="Textbody"/>
              <w:rPr>
                <w:b/>
                <w:bCs/>
                <w:color w:val="4472C4"/>
              </w:rPr>
            </w:pPr>
          </w:p>
          <w:p w14:paraId="592612C5" w14:textId="77777777" w:rsidR="00A63344" w:rsidRDefault="00000000">
            <w:pPr>
              <w:pStyle w:val="Textbody"/>
              <w:rPr>
                <w:b/>
                <w:bCs/>
                <w:color w:val="4472C4"/>
              </w:rPr>
            </w:pPr>
            <w:r>
              <w:rPr>
                <w:b/>
                <w:bCs/>
                <w:color w:val="4472C4"/>
              </w:rPr>
              <w:t>Le trésorier</w:t>
            </w:r>
          </w:p>
          <w:p w14:paraId="24AB062E" w14:textId="77777777" w:rsidR="00A63344" w:rsidRDefault="00000000">
            <w:pPr>
              <w:pStyle w:val="Textbody"/>
              <w:rPr>
                <w:color w:val="4472C4"/>
              </w:rPr>
            </w:pPr>
            <w:r>
              <w:rPr>
                <w:color w:val="4472C4"/>
              </w:rPr>
              <w:t>Sa désignation comme son éligibilité sont celles applicables au président (version 1 ou 2 au choix)</w:t>
            </w:r>
          </w:p>
          <w:p w14:paraId="5018DACB" w14:textId="77777777" w:rsidR="00A63344" w:rsidRDefault="00A63344">
            <w:pPr>
              <w:pStyle w:val="Textbody"/>
              <w:rPr>
                <w:color w:val="4472C4"/>
              </w:rPr>
            </w:pPr>
          </w:p>
          <w:p w14:paraId="648E6D8B" w14:textId="77777777" w:rsidR="00A63344" w:rsidRDefault="00000000">
            <w:pPr>
              <w:pStyle w:val="Textbody"/>
              <w:rPr>
                <w:color w:val="4472C4"/>
              </w:rPr>
            </w:pPr>
            <w:r>
              <w:rPr>
                <w:color w:val="4472C4"/>
              </w:rPr>
              <w:t>Par délégation de l’assemblée générale, le trésorier a le pouvoir de tenir les comptes de l’association, de dresser le bilan, de préparer le budget prévisionnel ; d’établir le rapport financier, d’encaisser les recettes, de vérifier les justificatifs de paiement, établir les documents fiscaux établir tous les documents fiscaux et faire les déclarations ;</w:t>
            </w:r>
          </w:p>
          <w:p w14:paraId="470D587E" w14:textId="77777777" w:rsidR="00A63344" w:rsidRDefault="00A63344">
            <w:pPr>
              <w:pStyle w:val="Textbody"/>
              <w:rPr>
                <w:color w:val="4472C4"/>
              </w:rPr>
            </w:pPr>
          </w:p>
          <w:p w14:paraId="6608C24C" w14:textId="77777777" w:rsidR="00A63344" w:rsidRDefault="00000000">
            <w:pPr>
              <w:pStyle w:val="Textbody"/>
              <w:rPr>
                <w:color w:val="4472C4"/>
              </w:rPr>
            </w:pPr>
            <w:r>
              <w:rPr>
                <w:color w:val="4472C4"/>
              </w:rPr>
              <w:t>Le trésorier reçoit délégation de signature sur les comptes bancaires (seul ou avec le président)</w:t>
            </w:r>
          </w:p>
          <w:p w14:paraId="7912C65B" w14:textId="77777777" w:rsidR="00A63344" w:rsidRDefault="00A63344">
            <w:pPr>
              <w:pStyle w:val="Textbody"/>
              <w:rPr>
                <w:color w:val="4472C4"/>
              </w:rPr>
            </w:pPr>
          </w:p>
          <w:p w14:paraId="60508EB6" w14:textId="77777777" w:rsidR="00A63344" w:rsidRDefault="00000000">
            <w:pPr>
              <w:pStyle w:val="Textbody"/>
              <w:rPr>
                <w:color w:val="4472C4"/>
              </w:rPr>
            </w:pPr>
            <w:r>
              <w:rPr>
                <w:color w:val="4472C4"/>
              </w:rPr>
              <w:t>Pour toutes dépenses autres que courantes, le trésorier doit être préalablement autorisé par le conseil d’administration.</w:t>
            </w:r>
          </w:p>
          <w:p w14:paraId="0D7FCD7D" w14:textId="77777777" w:rsidR="00A63344" w:rsidRDefault="00A63344">
            <w:pPr>
              <w:pStyle w:val="Textbody"/>
              <w:rPr>
                <w:color w:val="4472C4"/>
              </w:rPr>
            </w:pPr>
          </w:p>
          <w:p w14:paraId="7AFAE110" w14:textId="77777777" w:rsidR="00A63344" w:rsidRDefault="00A63344">
            <w:pPr>
              <w:pStyle w:val="Textbody"/>
              <w:rPr>
                <w:color w:val="4472C4"/>
              </w:rPr>
            </w:pPr>
          </w:p>
          <w:p w14:paraId="05992CE9" w14:textId="77777777" w:rsidR="00A63344" w:rsidRDefault="00A63344">
            <w:pPr>
              <w:pStyle w:val="Textbody"/>
              <w:rPr>
                <w:b/>
                <w:bCs/>
                <w:color w:val="4472C4"/>
              </w:rPr>
            </w:pPr>
          </w:p>
          <w:p w14:paraId="605C9121" w14:textId="77777777" w:rsidR="00A63344" w:rsidRDefault="00A63344">
            <w:pPr>
              <w:pStyle w:val="Textbody"/>
              <w:rPr>
                <w:b/>
                <w:bCs/>
                <w:color w:val="4472C4"/>
              </w:rPr>
            </w:pPr>
          </w:p>
          <w:p w14:paraId="5A387874" w14:textId="77777777" w:rsidR="00A63344" w:rsidRDefault="00A63344">
            <w:pPr>
              <w:pStyle w:val="Textbody"/>
              <w:rPr>
                <w:b/>
                <w:bCs/>
                <w:color w:val="4472C4"/>
              </w:rPr>
            </w:pPr>
          </w:p>
          <w:p w14:paraId="4371CF56" w14:textId="77777777" w:rsidR="00A63344" w:rsidRDefault="00A63344">
            <w:pPr>
              <w:pStyle w:val="Textbody"/>
              <w:rPr>
                <w:b/>
                <w:bCs/>
                <w:color w:val="4472C4"/>
              </w:rPr>
            </w:pPr>
          </w:p>
          <w:p w14:paraId="002BDDE1" w14:textId="77777777" w:rsidR="00A63344" w:rsidRDefault="00000000">
            <w:pPr>
              <w:pStyle w:val="Textbody"/>
              <w:rPr>
                <w:b/>
                <w:bCs/>
                <w:color w:val="4472C4"/>
              </w:rPr>
            </w:pPr>
            <w:r>
              <w:rPr>
                <w:b/>
                <w:bCs/>
                <w:color w:val="4472C4"/>
              </w:rPr>
              <w:t>Le secrétaire</w:t>
            </w:r>
          </w:p>
          <w:p w14:paraId="2DEBA6BA" w14:textId="77777777" w:rsidR="00A63344" w:rsidRDefault="00000000">
            <w:pPr>
              <w:pStyle w:val="Textbody"/>
              <w:rPr>
                <w:color w:val="4472C4"/>
              </w:rPr>
            </w:pPr>
            <w:r>
              <w:rPr>
                <w:color w:val="4472C4"/>
              </w:rPr>
              <w:t>Sa désignation comme son éligibilité sont celles applicables au président (version 1 ou 2 au choix).</w:t>
            </w:r>
          </w:p>
          <w:p w14:paraId="44680AEF" w14:textId="77777777" w:rsidR="00A63344" w:rsidRDefault="00A63344">
            <w:pPr>
              <w:pStyle w:val="Textbody"/>
              <w:rPr>
                <w:color w:val="4472C4"/>
              </w:rPr>
            </w:pPr>
          </w:p>
          <w:p w14:paraId="6678411F" w14:textId="77777777" w:rsidR="00A63344" w:rsidRDefault="00000000">
            <w:pPr>
              <w:pStyle w:val="Textbody"/>
              <w:rPr>
                <w:color w:val="4472C4"/>
              </w:rPr>
            </w:pPr>
            <w:r>
              <w:rPr>
                <w:color w:val="4472C4"/>
              </w:rPr>
              <w:t>Le secrétaire gère la correspondance, le fichier des adhérents, communique toutes les informations nécessaires au bon fonctionnement de l’association, veille au respect des obligations statutaires, tient le registre des résolutions du conseil d’administration et des procès-verbaux d’assemblées, classe tout document utile à la vie associative, effectue toutes les mesures de publicité pour rendre les décisions de l’association opposables aux tiers.</w:t>
            </w:r>
          </w:p>
          <w:p w14:paraId="2E673B59" w14:textId="77777777" w:rsidR="00A63344" w:rsidRDefault="00A63344">
            <w:pPr>
              <w:pStyle w:val="Textbody"/>
              <w:rPr>
                <w:color w:val="4472C4"/>
              </w:rPr>
            </w:pPr>
          </w:p>
          <w:p w14:paraId="495C8D30" w14:textId="77777777" w:rsidR="00A63344" w:rsidRDefault="00000000">
            <w:pPr>
              <w:pStyle w:val="Textbody"/>
              <w:rPr>
                <w:color w:val="4472C4"/>
              </w:rPr>
            </w:pPr>
            <w:r>
              <w:rPr>
                <w:color w:val="4472C4"/>
              </w:rPr>
              <w:t>Le secrétaire ne peut agir pour le compte de l’association que par subdélégation de signature spéciale ou générale du président ou du trésorier.</w:t>
            </w:r>
          </w:p>
        </w:tc>
      </w:tr>
      <w:tr w:rsidR="00A63344" w14:paraId="78E67EAC"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1BCAA" w14:textId="77777777" w:rsidR="00A63344" w:rsidRDefault="00000000">
            <w:pPr>
              <w:ind w:firstLine="0"/>
              <w:jc w:val="left"/>
              <w:rPr>
                <w:rFonts w:eastAsia="SimSun" w:cs="Tahoma"/>
                <w:color w:val="DC5032"/>
              </w:rPr>
            </w:pPr>
            <w:r>
              <w:rPr>
                <w:rFonts w:eastAsia="SimSun" w:cs="Tahoma"/>
                <w:color w:val="DC5032"/>
              </w:rPr>
              <w:lastRenderedPageBreak/>
              <w:t>Indemnités</w:t>
            </w:r>
          </w:p>
          <w:p w14:paraId="4B0F86DF" w14:textId="77777777" w:rsidR="00A63344" w:rsidRDefault="00A63344">
            <w:pPr>
              <w:pStyle w:val="Textbody"/>
              <w:jc w:val="left"/>
              <w:rPr>
                <w:color w:val="DC503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5ECEF" w14:textId="77777777" w:rsidR="00A63344" w:rsidRDefault="00000000">
            <w:pPr>
              <w:pStyle w:val="Textbody"/>
            </w:pPr>
            <w:r>
              <w:t>Préciser la gratuité des fonctions exercées au sein de l’association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5116" w14:textId="77777777" w:rsidR="00A63344" w:rsidRDefault="00000000">
            <w:pPr>
              <w:pStyle w:val="Textbody"/>
              <w:rPr>
                <w:color w:val="4472C4"/>
              </w:rPr>
            </w:pPr>
            <w:r>
              <w:rPr>
                <w:color w:val="4472C4"/>
              </w:rPr>
              <w:t>Toutes les fonctions, y compris celles des membres du conseil d’administration,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tc>
      </w:tr>
      <w:tr w:rsidR="00A63344" w14:paraId="5332D299" w14:textId="77777777">
        <w:tblPrEx>
          <w:tblCellMar>
            <w:top w:w="0" w:type="dxa"/>
            <w:bottom w:w="0" w:type="dxa"/>
          </w:tblCellMar>
        </w:tblPrEx>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89D7" w14:textId="77777777" w:rsidR="00A63344" w:rsidRDefault="00000000">
            <w:pPr>
              <w:ind w:firstLine="0"/>
              <w:rPr>
                <w:rFonts w:eastAsia="SimSun" w:cs="Tahoma"/>
                <w:b/>
                <w:bCs/>
                <w:color w:val="DC5032"/>
              </w:rPr>
            </w:pPr>
            <w:r>
              <w:rPr>
                <w:rFonts w:eastAsia="SimSun" w:cs="Tahoma"/>
                <w:b/>
                <w:bCs/>
                <w:color w:val="DC5032"/>
              </w:rPr>
              <w:t>LA PARTIE 4 PORTERA SUR LES  DISPOSITIONS DIVERSES</w:t>
            </w:r>
          </w:p>
        </w:tc>
      </w:tr>
      <w:tr w:rsidR="00A63344" w14:paraId="2CC2628D"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1B16" w14:textId="77777777" w:rsidR="00A63344" w:rsidRDefault="00000000">
            <w:pPr>
              <w:pStyle w:val="Textbody"/>
              <w:jc w:val="left"/>
              <w:rPr>
                <w:color w:val="DC5032"/>
              </w:rPr>
            </w:pPr>
            <w:r>
              <w:rPr>
                <w:color w:val="DC5032"/>
              </w:rPr>
              <w:t>La représentation de l’association</w:t>
            </w:r>
          </w:p>
          <w:p w14:paraId="4E09FD39" w14:textId="77777777" w:rsidR="00A63344" w:rsidRDefault="00A63344">
            <w:pPr>
              <w:pStyle w:val="Textbody"/>
              <w:jc w:val="left"/>
              <w:rPr>
                <w:color w:val="DC5032"/>
              </w:rPr>
            </w:pPr>
          </w:p>
          <w:p w14:paraId="70445290" w14:textId="77777777" w:rsidR="00A63344" w:rsidRDefault="00000000">
            <w:pPr>
              <w:pStyle w:val="Textbody"/>
              <w:jc w:val="left"/>
              <w:rPr>
                <w:color w:val="DC5032"/>
              </w:rPr>
            </w:pPr>
            <w:r>
              <w:rPr>
                <w:color w:val="DC5032"/>
              </w:rPr>
              <w:t>Signature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5CDF"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7828B" w14:textId="77777777" w:rsidR="00A63344" w:rsidRDefault="00000000">
            <w:pPr>
              <w:pStyle w:val="Textbody"/>
              <w:rPr>
                <w:b/>
                <w:bCs/>
                <w:color w:val="4472C4"/>
              </w:rPr>
            </w:pPr>
            <w:r>
              <w:rPr>
                <w:b/>
                <w:bCs/>
                <w:color w:val="4472C4"/>
              </w:rPr>
              <w:t>L’association est engagée par la signature de son président et dans certains cas de son trésorier.</w:t>
            </w:r>
          </w:p>
          <w:p w14:paraId="3B77FCCB" w14:textId="77777777" w:rsidR="00A63344" w:rsidRDefault="00A63344">
            <w:pPr>
              <w:pStyle w:val="Textbody"/>
              <w:rPr>
                <w:b/>
                <w:bCs/>
                <w:color w:val="4472C4"/>
              </w:rPr>
            </w:pPr>
          </w:p>
          <w:p w14:paraId="0529B99D" w14:textId="77777777" w:rsidR="00A63344" w:rsidRDefault="00000000">
            <w:pPr>
              <w:pStyle w:val="Textbody"/>
              <w:rPr>
                <w:b/>
                <w:bCs/>
                <w:color w:val="4472C4"/>
              </w:rPr>
            </w:pPr>
            <w:r>
              <w:rPr>
                <w:b/>
                <w:bCs/>
                <w:color w:val="4472C4"/>
              </w:rPr>
              <w:t>Ces derniers peuvent sous leur entière responsabilité déléguer leur signature par procuration générale ou spéciale à un autre membre du conseil d’administration.</w:t>
            </w:r>
          </w:p>
        </w:tc>
      </w:tr>
      <w:tr w:rsidR="00A63344" w14:paraId="22A1B57B" w14:textId="77777777">
        <w:tblPrEx>
          <w:tblCellMar>
            <w:top w:w="0" w:type="dxa"/>
            <w:bottom w:w="0" w:type="dxa"/>
          </w:tblCellMar>
        </w:tblPrEx>
        <w:tc>
          <w:tcPr>
            <w:tcW w:w="32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4B7CA3" w14:textId="77777777" w:rsidR="00A63344" w:rsidRDefault="00000000">
            <w:pPr>
              <w:ind w:firstLine="0"/>
              <w:rPr>
                <w:rFonts w:eastAsia="SimSun" w:cs="Tahoma"/>
                <w:color w:val="DC5032"/>
              </w:rPr>
            </w:pPr>
            <w:r>
              <w:rPr>
                <w:rFonts w:eastAsia="SimSun" w:cs="Tahoma"/>
                <w:color w:val="DC5032"/>
              </w:rPr>
              <w:t>Les comptes de l’association</w:t>
            </w:r>
          </w:p>
          <w:p w14:paraId="42F942A5" w14:textId="77777777" w:rsidR="00A63344" w:rsidRDefault="00A63344">
            <w:pPr>
              <w:pStyle w:val="Textbody"/>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8E14" w14:textId="77777777" w:rsidR="00A63344" w:rsidRDefault="00000000">
            <w:pPr>
              <w:pStyle w:val="Textbody"/>
            </w:pPr>
            <w:r>
              <w:t>Il s’agit de fixer le point de départ et de fin de l’exercice comptable</w:t>
            </w:r>
          </w:p>
          <w:p w14:paraId="651D82CF" w14:textId="77777777" w:rsidR="00A63344" w:rsidRDefault="00000000">
            <w:pPr>
              <w:pStyle w:val="Textbody"/>
            </w:pPr>
            <w:r>
              <w:t>De rappeler encore les obligations de l’association Loi de 1905 en matière de tenue des comptes</w:t>
            </w:r>
          </w:p>
          <w:p w14:paraId="38302E9E" w14:textId="77777777" w:rsidR="00A63344" w:rsidRDefault="00000000">
            <w:pPr>
              <w:pStyle w:val="Textbody"/>
            </w:pPr>
            <w:r>
              <w:t xml:space="preserve"> </w:t>
            </w:r>
          </w:p>
          <w:p w14:paraId="2B79410F" w14:textId="77777777" w:rsidR="00A63344" w:rsidRDefault="00000000">
            <w:pPr>
              <w:pStyle w:val="Textbody"/>
            </w:pPr>
            <w:r>
              <w:t xml:space="preserve"> </w:t>
            </w:r>
          </w:p>
          <w:p w14:paraId="65C1B83C" w14:textId="77777777" w:rsidR="00A63344" w:rsidRDefault="00A63344">
            <w:pPr>
              <w:pStyle w:val="Textbody"/>
            </w:pPr>
          </w:p>
          <w:p w14:paraId="53C5C331" w14:textId="77777777" w:rsidR="00A63344" w:rsidRDefault="00A63344">
            <w:pPr>
              <w:pStyle w:val="Textbody"/>
            </w:pPr>
          </w:p>
          <w:p w14:paraId="64DE1021" w14:textId="77777777" w:rsidR="00A63344" w:rsidRDefault="00A63344">
            <w:pPr>
              <w:pStyle w:val="Textbody"/>
            </w:pPr>
          </w:p>
          <w:p w14:paraId="361DC051" w14:textId="77777777" w:rsidR="00A63344" w:rsidRDefault="00A63344">
            <w:pPr>
              <w:pStyle w:val="Textbody"/>
            </w:pPr>
          </w:p>
          <w:p w14:paraId="2E67C6B5" w14:textId="77777777" w:rsidR="00A63344" w:rsidRDefault="00A63344">
            <w:pPr>
              <w:pStyle w:val="Textbody"/>
              <w:rPr>
                <w:b/>
                <w:bCs/>
                <w:color w:val="FF0000"/>
              </w:rPr>
            </w:pPr>
          </w:p>
          <w:p w14:paraId="5E3EDB14" w14:textId="77777777" w:rsidR="00A63344" w:rsidRDefault="00000000">
            <w:pPr>
              <w:pStyle w:val="Textbody"/>
              <w:rPr>
                <w:b/>
                <w:bCs/>
                <w:color w:val="FF0000"/>
              </w:rPr>
            </w:pPr>
            <w:r>
              <w:rPr>
                <w:b/>
                <w:bCs/>
                <w:color w:val="FF0000"/>
              </w:rPr>
              <w:lastRenderedPageBreak/>
              <w:t>Attention le fait de prévoir des scrutateurs dont la mission est de s’assurer la bonne exécution des obligations comptables</w:t>
            </w:r>
          </w:p>
          <w:p w14:paraId="2C67797D" w14:textId="77777777" w:rsidR="00A63344" w:rsidRDefault="00A63344">
            <w:pPr>
              <w:pStyle w:val="Textbody"/>
            </w:pPr>
          </w:p>
          <w:p w14:paraId="18AC877B" w14:textId="77777777" w:rsidR="00A63344" w:rsidRDefault="00000000">
            <w:pPr>
              <w:pStyle w:val="Textbody"/>
            </w:pPr>
            <w:r>
              <w:t>Ce dispositif ne dispense pas l’association de désigner un commissaire aux comptes (qui est un professionnel ) dès lors que les seuils de certifications ont été dépassés au cours d’un exercice comptable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2FB5" w14:textId="77777777" w:rsidR="00A63344" w:rsidRDefault="00000000">
            <w:pPr>
              <w:pStyle w:val="Textbody"/>
              <w:rPr>
                <w:b/>
                <w:bCs/>
                <w:color w:val="4472C4"/>
              </w:rPr>
            </w:pPr>
            <w:r>
              <w:rPr>
                <w:b/>
                <w:bCs/>
                <w:color w:val="4472C4"/>
              </w:rPr>
              <w:lastRenderedPageBreak/>
              <w:t>L’exercice comptable court du xxxxx au xxxxxxxx</w:t>
            </w:r>
          </w:p>
          <w:p w14:paraId="0CF10B2C" w14:textId="77777777" w:rsidR="00A63344" w:rsidRDefault="00A63344">
            <w:pPr>
              <w:pStyle w:val="Textbody"/>
              <w:rPr>
                <w:b/>
                <w:bCs/>
                <w:color w:val="4472C4"/>
              </w:rPr>
            </w:pPr>
          </w:p>
          <w:p w14:paraId="1646575A" w14:textId="77777777" w:rsidR="00A63344" w:rsidRDefault="00000000">
            <w:pPr>
              <w:pStyle w:val="Textbody"/>
              <w:rPr>
                <w:b/>
                <w:bCs/>
                <w:color w:val="4472C4"/>
              </w:rPr>
            </w:pPr>
            <w:r>
              <w:rPr>
                <w:b/>
                <w:bCs/>
                <w:color w:val="4472C4"/>
              </w:rPr>
              <w:t>L’association cultuelle régie par la loi du 9 décembre 1905 est réglementée.</w:t>
            </w:r>
          </w:p>
          <w:p w14:paraId="2391CC4C" w14:textId="77777777" w:rsidR="00A63344" w:rsidRDefault="00A63344">
            <w:pPr>
              <w:pStyle w:val="Textbody"/>
              <w:rPr>
                <w:b/>
                <w:bCs/>
                <w:color w:val="4472C4"/>
              </w:rPr>
            </w:pPr>
          </w:p>
          <w:p w14:paraId="2B5746B8" w14:textId="77777777" w:rsidR="00A63344" w:rsidRDefault="00000000">
            <w:pPr>
              <w:pStyle w:val="Textbody"/>
              <w:rPr>
                <w:b/>
                <w:bCs/>
                <w:color w:val="4472C4"/>
              </w:rPr>
            </w:pPr>
            <w:r>
              <w:rPr>
                <w:b/>
                <w:bCs/>
                <w:color w:val="4472C4"/>
              </w:rPr>
              <w:t>À ce titre elle a l’obligation de tenir des comptes constitués d’un bilan de comptes de résultats et d’annexes, voire de recourir à la certification de comptes au-delà de seuils fixés par décret pris en conseil d’État.</w:t>
            </w:r>
          </w:p>
          <w:p w14:paraId="4E40C2C8" w14:textId="77777777" w:rsidR="00A63344" w:rsidRDefault="00A63344">
            <w:pPr>
              <w:pStyle w:val="Textbody"/>
              <w:rPr>
                <w:b/>
                <w:bCs/>
                <w:color w:val="4472C4"/>
              </w:rPr>
            </w:pPr>
          </w:p>
          <w:p w14:paraId="257D4681" w14:textId="77777777" w:rsidR="00A63344" w:rsidRDefault="00000000">
            <w:pPr>
              <w:pStyle w:val="Textbody"/>
              <w:rPr>
                <w:b/>
                <w:bCs/>
                <w:color w:val="4472C4"/>
              </w:rPr>
            </w:pPr>
            <w:r>
              <w:rPr>
                <w:b/>
                <w:bCs/>
                <w:color w:val="4472C4"/>
              </w:rPr>
              <w:lastRenderedPageBreak/>
              <w:t>Afin de s’assurer du respect de ces obligations, l’assemblée générale peut désigner aux moins deux membres de l’association ne faisant pas partie du conseil d’administration, appelés scrutateurs, afin de s’assurer de la gestion rigoureuse et efficace par les organes de gouvernance, en vérifiant le respect des procédures mises en place</w:t>
            </w:r>
          </w:p>
          <w:p w14:paraId="52068027" w14:textId="77777777" w:rsidR="00A63344" w:rsidRDefault="00A63344">
            <w:pPr>
              <w:pStyle w:val="Textbody"/>
              <w:rPr>
                <w:b/>
                <w:bCs/>
                <w:color w:val="4472C4"/>
              </w:rPr>
            </w:pPr>
          </w:p>
          <w:p w14:paraId="5E6F4856" w14:textId="77777777" w:rsidR="00A63344" w:rsidRDefault="00000000">
            <w:pPr>
              <w:pStyle w:val="Textbody"/>
              <w:rPr>
                <w:b/>
                <w:bCs/>
                <w:color w:val="4472C4"/>
              </w:rPr>
            </w:pPr>
            <w:r>
              <w:rPr>
                <w:b/>
                <w:bCs/>
                <w:color w:val="4472C4"/>
              </w:rPr>
              <w:t>À cette fin, ces scrutateurs peuvent se faire remettre tous documents utiles.</w:t>
            </w:r>
          </w:p>
          <w:p w14:paraId="6E36E1DB" w14:textId="77777777" w:rsidR="00A63344" w:rsidRDefault="00A63344">
            <w:pPr>
              <w:pStyle w:val="Textbody"/>
              <w:rPr>
                <w:b/>
                <w:bCs/>
                <w:color w:val="4472C4"/>
              </w:rPr>
            </w:pPr>
          </w:p>
          <w:p w14:paraId="4A838DDD" w14:textId="77777777" w:rsidR="00A63344" w:rsidRDefault="00000000">
            <w:pPr>
              <w:pStyle w:val="Textbody"/>
              <w:rPr>
                <w:b/>
                <w:bCs/>
                <w:color w:val="4472C4"/>
              </w:rPr>
            </w:pPr>
            <w:r>
              <w:rPr>
                <w:b/>
                <w:bCs/>
                <w:color w:val="4472C4"/>
              </w:rPr>
              <w:t>Au terme de cette mission ponctuelle, les scrutateurs rendent compte de leur mission au conseil d’administration et à l’assemblée générale</w:t>
            </w:r>
          </w:p>
          <w:p w14:paraId="33E62224" w14:textId="77777777" w:rsidR="00A63344" w:rsidRDefault="00A63344">
            <w:pPr>
              <w:pStyle w:val="Textbody"/>
              <w:rPr>
                <w:b/>
                <w:bCs/>
                <w:color w:val="4472C4"/>
              </w:rPr>
            </w:pPr>
          </w:p>
          <w:p w14:paraId="1EB8842A" w14:textId="77777777" w:rsidR="00A63344" w:rsidRDefault="00000000">
            <w:pPr>
              <w:pStyle w:val="Textbody"/>
              <w:rPr>
                <w:b/>
                <w:bCs/>
                <w:color w:val="4472C4"/>
              </w:rPr>
            </w:pPr>
            <w:r>
              <w:rPr>
                <w:b/>
                <w:bCs/>
                <w:color w:val="4472C4"/>
              </w:rPr>
              <w:t>En cas de dysfonctionnement de nature à mettre en péril l’association, le président alerté par les scrutateurs doit sous sa responsabilité réunir le conseil d’administration.</w:t>
            </w:r>
          </w:p>
          <w:p w14:paraId="27B304DE" w14:textId="77777777" w:rsidR="00A63344" w:rsidRDefault="00A63344">
            <w:pPr>
              <w:pStyle w:val="Textbody"/>
              <w:rPr>
                <w:b/>
                <w:bCs/>
                <w:color w:val="4472C4"/>
              </w:rPr>
            </w:pPr>
          </w:p>
          <w:p w14:paraId="19CE88AD" w14:textId="77777777" w:rsidR="00A63344" w:rsidRDefault="00000000">
            <w:pPr>
              <w:pStyle w:val="Textbody"/>
              <w:rPr>
                <w:b/>
                <w:bCs/>
                <w:color w:val="4472C4"/>
              </w:rPr>
            </w:pPr>
            <w:r>
              <w:rPr>
                <w:b/>
                <w:bCs/>
                <w:color w:val="4472C4"/>
              </w:rPr>
              <w:t>À défaut, le conseil d’administration doit se réunir à la demande d’au moins de deux de ses membres</w:t>
            </w:r>
          </w:p>
          <w:p w14:paraId="235E0807" w14:textId="77777777" w:rsidR="00A63344" w:rsidRDefault="00A63344">
            <w:pPr>
              <w:pStyle w:val="Textbody"/>
              <w:rPr>
                <w:b/>
                <w:bCs/>
                <w:color w:val="4472C4"/>
              </w:rPr>
            </w:pPr>
          </w:p>
          <w:p w14:paraId="6966AA57" w14:textId="77777777" w:rsidR="00A63344" w:rsidRDefault="00000000">
            <w:pPr>
              <w:pStyle w:val="Textbody"/>
              <w:rPr>
                <w:b/>
                <w:bCs/>
                <w:color w:val="4472C4"/>
              </w:rPr>
            </w:pPr>
            <w:r>
              <w:rPr>
                <w:b/>
                <w:bCs/>
                <w:color w:val="4472C4"/>
              </w:rPr>
              <w:t>Si nécessaire, le conseil d’administration doit convoquer l’assemblée générale des membres pour prendre les mesures afin d’y remédier.</w:t>
            </w:r>
          </w:p>
        </w:tc>
      </w:tr>
    </w:tbl>
    <w:p w14:paraId="30BBFC69" w14:textId="77777777" w:rsidR="00A63344" w:rsidRDefault="00A63344">
      <w:pPr>
        <w:pageBreakBefore/>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1E6ABB15"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F21FC" w14:textId="77777777" w:rsidR="00A63344" w:rsidRDefault="00000000">
            <w:pPr>
              <w:ind w:firstLine="0"/>
              <w:jc w:val="left"/>
              <w:rPr>
                <w:rFonts w:eastAsia="SimSun" w:cs="Tahoma"/>
                <w:b/>
                <w:bCs/>
                <w:color w:val="DC5032"/>
              </w:rPr>
            </w:pPr>
            <w:r>
              <w:rPr>
                <w:rFonts w:eastAsia="SimSun" w:cs="Tahoma"/>
                <w:b/>
                <w:bCs/>
                <w:color w:val="DC5032"/>
              </w:rPr>
              <w:t>Le règlement intérieur</w:t>
            </w:r>
          </w:p>
          <w:p w14:paraId="43579238" w14:textId="77777777" w:rsidR="00A63344" w:rsidRDefault="00A63344">
            <w:pPr>
              <w:pStyle w:val="Textbody"/>
              <w:jc w:val="left"/>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147BD" w14:textId="77777777" w:rsidR="00A63344" w:rsidRDefault="00000000">
            <w:pPr>
              <w:pStyle w:val="Textbody"/>
              <w:rPr>
                <w:b/>
                <w:bCs/>
              </w:rPr>
            </w:pPr>
            <w:r>
              <w:rPr>
                <w:b/>
                <w:bCs/>
              </w:rPr>
              <w:t>Celui-ci n’est pas obligatoire mais recommandé pour préciser les statuts.</w:t>
            </w:r>
          </w:p>
          <w:p w14:paraId="0D79C587" w14:textId="77777777" w:rsidR="00A63344" w:rsidRDefault="00A63344">
            <w:pPr>
              <w:pStyle w:val="Textbody"/>
              <w:rPr>
                <w:b/>
                <w:bCs/>
              </w:rPr>
            </w:pPr>
          </w:p>
          <w:p w14:paraId="139B716F" w14:textId="77777777" w:rsidR="00A63344" w:rsidRDefault="00000000">
            <w:pPr>
              <w:pStyle w:val="Textbody"/>
            </w:pPr>
            <w:r>
              <w:rPr>
                <w:b/>
                <w:bCs/>
              </w:rPr>
              <w:t>Le règlement intérieur permet aux statuts de faire l’économie de détails.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7B4D" w14:textId="77777777" w:rsidR="00A63344" w:rsidRDefault="00000000">
            <w:pPr>
              <w:pStyle w:val="Textbody"/>
              <w:rPr>
                <w:color w:val="4472C4"/>
                <w:sz w:val="22"/>
                <w:szCs w:val="22"/>
              </w:rPr>
            </w:pPr>
            <w:r>
              <w:rPr>
                <w:color w:val="4472C4"/>
                <w:sz w:val="22"/>
                <w:szCs w:val="22"/>
              </w:rPr>
              <w:t>Un règlement intérieur peut être établi par le conseil d'administration, qui le fait alors approuver par l'assemblée générale.</w:t>
            </w:r>
          </w:p>
          <w:p w14:paraId="499619DB" w14:textId="77777777" w:rsidR="00A63344" w:rsidRDefault="00000000">
            <w:pPr>
              <w:pStyle w:val="Textbody"/>
            </w:pPr>
            <w:r>
              <w:rPr>
                <w:color w:val="4472C4"/>
                <w:sz w:val="22"/>
                <w:szCs w:val="22"/>
              </w:rPr>
              <w:t>Ce règlement éventuel est destiné à fixer les divers points non prévus par les présents statuts, notamment ceux qui ont trait à l'administration interne de l'association.</w:t>
            </w:r>
          </w:p>
        </w:tc>
      </w:tr>
      <w:tr w:rsidR="00A63344" w14:paraId="0393713E"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7C3E8" w14:textId="77777777" w:rsidR="00A63344" w:rsidRDefault="00000000">
            <w:pPr>
              <w:pStyle w:val="Textbody"/>
              <w:jc w:val="left"/>
              <w:rPr>
                <w:color w:val="DC5032"/>
              </w:rPr>
            </w:pPr>
            <w:r>
              <w:rPr>
                <w:color w:val="DC5032"/>
              </w:rPr>
              <w:t>Dissolution, liquidation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8CB8"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6F59" w14:textId="77777777" w:rsidR="00A63344" w:rsidRDefault="00000000">
            <w:pPr>
              <w:pStyle w:val="Textbody"/>
              <w:rPr>
                <w:color w:val="4472C4"/>
              </w:rPr>
            </w:pPr>
            <w:r>
              <w:rPr>
                <w:color w:val="4472C4"/>
              </w:rPr>
              <w:t>La dissolution anticipée prononcée selon les modalités prévues à l’article XXX des présents statuts (relatif à l’AGE) emporte liquidation de l’association.</w:t>
            </w:r>
          </w:p>
          <w:p w14:paraId="620E7096" w14:textId="77777777" w:rsidR="00A63344" w:rsidRDefault="00000000">
            <w:pPr>
              <w:pStyle w:val="Textbody"/>
              <w:rPr>
                <w:color w:val="4472C4"/>
              </w:rPr>
            </w:pPr>
            <w:r>
              <w:rPr>
                <w:color w:val="4472C4"/>
              </w:rPr>
              <w:t>Il s’agit de mettre fin au contrat d’association qui lie les membres.</w:t>
            </w:r>
          </w:p>
          <w:p w14:paraId="5F0220BA" w14:textId="77777777" w:rsidR="00A63344" w:rsidRDefault="00A63344">
            <w:pPr>
              <w:pStyle w:val="Textbody"/>
              <w:rPr>
                <w:color w:val="4472C4"/>
              </w:rPr>
            </w:pPr>
          </w:p>
          <w:p w14:paraId="6FAE7189" w14:textId="77777777" w:rsidR="00A63344" w:rsidRDefault="00000000">
            <w:pPr>
              <w:pStyle w:val="Textbody"/>
              <w:rPr>
                <w:color w:val="4472C4"/>
              </w:rPr>
            </w:pPr>
            <w:r>
              <w:rPr>
                <w:color w:val="4472C4"/>
              </w:rPr>
              <w:t>Les personnes en charge de mener cette mission seront désignées au plus tard lors de l’assemblée générale extraordinaire qui prononce la dissolution.</w:t>
            </w:r>
          </w:p>
          <w:p w14:paraId="1246792D" w14:textId="77777777" w:rsidR="00A63344" w:rsidRDefault="00000000">
            <w:pPr>
              <w:pStyle w:val="Textbody"/>
              <w:rPr>
                <w:color w:val="4472C4"/>
              </w:rPr>
            </w:pPr>
            <w:r>
              <w:rPr>
                <w:color w:val="4472C4"/>
              </w:rPr>
              <w:t>Dans ce cadre la reprise des apports par les membres est possible</w:t>
            </w:r>
          </w:p>
          <w:p w14:paraId="34A3761C" w14:textId="77777777" w:rsidR="00A63344" w:rsidRDefault="00A63344">
            <w:pPr>
              <w:pStyle w:val="Textbody"/>
              <w:rPr>
                <w:color w:val="4472C4"/>
              </w:rPr>
            </w:pPr>
          </w:p>
          <w:p w14:paraId="7DF6E3F0" w14:textId="77777777" w:rsidR="00A63344" w:rsidRDefault="00000000">
            <w:pPr>
              <w:pStyle w:val="Textbody"/>
              <w:rPr>
                <w:color w:val="4472C4"/>
              </w:rPr>
            </w:pPr>
            <w:r>
              <w:rPr>
                <w:color w:val="4472C4"/>
              </w:rPr>
              <w:t>Lorsque les opérations de liquidation permettent de dégager un boni de liquidation celui-ci sera attribué à une association poursuivant un but ou un objet similaire sans pouvoir être distribué entre ses membres.</w:t>
            </w:r>
          </w:p>
        </w:tc>
      </w:tr>
    </w:tbl>
    <w:p w14:paraId="4A6BFF29" w14:textId="77777777" w:rsidR="00A63344" w:rsidRDefault="00A63344">
      <w:pPr>
        <w:pageBreakBefore/>
        <w:ind w:firstLine="0"/>
      </w:pPr>
    </w:p>
    <w:tbl>
      <w:tblPr>
        <w:tblW w:w="15310" w:type="dxa"/>
        <w:tblInd w:w="-431" w:type="dxa"/>
        <w:tblCellMar>
          <w:left w:w="10" w:type="dxa"/>
          <w:right w:w="10" w:type="dxa"/>
        </w:tblCellMar>
        <w:tblLook w:val="0000" w:firstRow="0" w:lastRow="0" w:firstColumn="0" w:lastColumn="0" w:noHBand="0" w:noVBand="0"/>
      </w:tblPr>
      <w:tblGrid>
        <w:gridCol w:w="3261"/>
        <w:gridCol w:w="5812"/>
        <w:gridCol w:w="6237"/>
      </w:tblGrid>
      <w:tr w:rsidR="00A63344" w14:paraId="42C5406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8A51B" w14:textId="77777777" w:rsidR="00A63344" w:rsidRDefault="00000000">
            <w:pPr>
              <w:ind w:firstLine="0"/>
              <w:jc w:val="left"/>
              <w:rPr>
                <w:rFonts w:eastAsia="SimSun" w:cs="Tahoma"/>
                <w:color w:val="DC5032"/>
              </w:rPr>
            </w:pPr>
            <w:r>
              <w:rPr>
                <w:rFonts w:eastAsia="SimSun" w:cs="Tahoma"/>
                <w:color w:val="DC5032"/>
              </w:rPr>
              <w:t>Affiliation et désaffiliation</w:t>
            </w:r>
          </w:p>
          <w:p w14:paraId="2E52D527" w14:textId="77777777" w:rsidR="00A63344" w:rsidRDefault="00A63344">
            <w:pPr>
              <w:pStyle w:val="Textbody"/>
              <w:jc w:val="left"/>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7F290" w14:textId="77777777" w:rsidR="00A63344" w:rsidRDefault="00A63344">
            <w:pPr>
              <w:pStyle w:val="Textbody"/>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15D66" w14:textId="77777777" w:rsidR="00A63344" w:rsidRDefault="00000000">
            <w:pPr>
              <w:pStyle w:val="Textbody"/>
              <w:rPr>
                <w:color w:val="4472C4"/>
              </w:rPr>
            </w:pPr>
            <w:r>
              <w:rPr>
                <w:color w:val="4472C4"/>
              </w:rPr>
              <w:t>L'association peut adhérer à une autre association ou fédération à condition que cette adhésion soit compatible avec sa déclaration de foi et son autonomie.</w:t>
            </w:r>
          </w:p>
          <w:p w14:paraId="6658D8C9" w14:textId="77777777" w:rsidR="00A63344" w:rsidRDefault="00A63344">
            <w:pPr>
              <w:pStyle w:val="Textbody"/>
              <w:rPr>
                <w:color w:val="4472C4"/>
              </w:rPr>
            </w:pPr>
          </w:p>
          <w:p w14:paraId="798182D7" w14:textId="77777777" w:rsidR="00A63344" w:rsidRDefault="00000000">
            <w:pPr>
              <w:pStyle w:val="Textbody"/>
              <w:rPr>
                <w:color w:val="4472C4"/>
              </w:rPr>
            </w:pPr>
            <w:r>
              <w:rPr>
                <w:color w:val="4472C4"/>
              </w:rPr>
              <w:t>Elle adhère notamment à l’union d’Églises « Alliance pour Christ » à travers laquelle elle s’affilie au Réseau FEF et au Conseil national des évangéliques de France (CNEF).</w:t>
            </w:r>
          </w:p>
          <w:p w14:paraId="78855A8D" w14:textId="77777777" w:rsidR="00A63344" w:rsidRDefault="00A63344">
            <w:pPr>
              <w:pStyle w:val="Textbody"/>
              <w:rPr>
                <w:color w:val="4472C4"/>
              </w:rPr>
            </w:pPr>
          </w:p>
          <w:p w14:paraId="2EEFDB85" w14:textId="77777777" w:rsidR="00A63344" w:rsidRDefault="00000000">
            <w:pPr>
              <w:pStyle w:val="Textbody"/>
              <w:rPr>
                <w:color w:val="4472C4"/>
              </w:rPr>
            </w:pPr>
            <w:r>
              <w:rPr>
                <w:color w:val="4472C4"/>
              </w:rPr>
              <w:t>Elle peut aussi s’en désaffilier par décision prise en assemblée générale extraordinaire.</w:t>
            </w:r>
          </w:p>
        </w:tc>
      </w:tr>
    </w:tbl>
    <w:p w14:paraId="24439285" w14:textId="77777777" w:rsidR="00A63344" w:rsidRDefault="00A63344">
      <w:pPr>
        <w:pStyle w:val="Textbody"/>
      </w:pPr>
    </w:p>
    <w:p w14:paraId="4F58C485" w14:textId="77777777" w:rsidR="00A63344" w:rsidRDefault="00A63344">
      <w:pPr>
        <w:pStyle w:val="DescriptionCNEF"/>
      </w:pPr>
    </w:p>
    <w:p w14:paraId="1B77F1BE" w14:textId="77777777" w:rsidR="00A63344" w:rsidRDefault="00A63344">
      <w:pPr>
        <w:pStyle w:val="DescriptionCNEF"/>
      </w:pPr>
    </w:p>
    <w:p w14:paraId="6381CE2D" w14:textId="77777777" w:rsidR="00A63344" w:rsidRDefault="00A63344">
      <w:pPr>
        <w:pStyle w:val="DescriptionCNEF"/>
      </w:pPr>
    </w:p>
    <w:p w14:paraId="05CF917B" w14:textId="77777777" w:rsidR="00A63344" w:rsidRDefault="00A63344">
      <w:pPr>
        <w:pStyle w:val="DescriptionCNEF"/>
      </w:pPr>
    </w:p>
    <w:p w14:paraId="070CDC33" w14:textId="77777777" w:rsidR="00A63344" w:rsidRDefault="00A63344">
      <w:pPr>
        <w:pStyle w:val="DescriptionCNEF"/>
      </w:pPr>
    </w:p>
    <w:p w14:paraId="13685311" w14:textId="77777777" w:rsidR="00A63344" w:rsidRDefault="00A63344">
      <w:pPr>
        <w:pStyle w:val="DescriptionCNEF"/>
      </w:pPr>
    </w:p>
    <w:p w14:paraId="2447720B" w14:textId="77777777" w:rsidR="00A63344" w:rsidRDefault="00A63344">
      <w:pPr>
        <w:pStyle w:val="DescriptionCNEF"/>
      </w:pPr>
    </w:p>
    <w:p w14:paraId="63EED2AE" w14:textId="77777777" w:rsidR="00A63344" w:rsidRDefault="00A63344">
      <w:pPr>
        <w:pStyle w:val="DescriptionCNEF"/>
      </w:pPr>
    </w:p>
    <w:p w14:paraId="5C155060" w14:textId="77777777" w:rsidR="00A63344" w:rsidRDefault="00A63344">
      <w:pPr>
        <w:pStyle w:val="DescriptionCNEF"/>
      </w:pPr>
    </w:p>
    <w:p w14:paraId="38B953AF" w14:textId="77777777" w:rsidR="00A63344" w:rsidRDefault="00000000">
      <w:pPr>
        <w:pStyle w:val="DescriptionCNEF"/>
      </w:pPr>
      <w:r>
        <w:t>C'est pour promouvoir le témoignage de l’Évangile en paroles et en actes, partout et dans toutes les sphères de la société, notamment par l’implantation d’Églises, que des unions d'Églises et des œuvres protestantes évangéliques se mobilisent dans un esprit d’unité au sein du Conseil national des évangéliques de France (CNEF). Le CNEF représente plus de 70% des Églises protestantes évangéliques de France : 31 unions d'Églises et 170 associations membres.</w:t>
      </w:r>
    </w:p>
    <w:sectPr w:rsidR="00A63344">
      <w:footerReference w:type="default" r:id="rId8"/>
      <w:pgSz w:w="16838" w:h="11906" w:orient="landscape"/>
      <w:pgMar w:top="1134" w:right="1700"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D4FD" w14:textId="77777777" w:rsidR="00806E34" w:rsidRDefault="00806E34">
      <w:pPr>
        <w:spacing w:before="0"/>
      </w:pPr>
      <w:r>
        <w:separator/>
      </w:r>
    </w:p>
  </w:endnote>
  <w:endnote w:type="continuationSeparator" w:id="0">
    <w:p w14:paraId="2D380491" w14:textId="77777777" w:rsidR="00806E34" w:rsidRDefault="00806E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6027" w14:textId="77777777" w:rsidR="00C81FE6" w:rsidRDefault="00000000">
    <w:pPr>
      <w:pStyle w:val="Pieddepage"/>
      <w:rPr>
        <w:b/>
        <w:color w:val="DC5032"/>
        <w:sz w:val="20"/>
      </w:rPr>
    </w:pPr>
  </w:p>
  <w:p w14:paraId="422398AD" w14:textId="77777777" w:rsidR="00C81FE6" w:rsidRDefault="00000000">
    <w:pPr>
      <w:pStyle w:val="Pieddepage"/>
    </w:pPr>
    <w:r>
      <w:rPr>
        <w:b/>
        <w:color w:val="DC5032"/>
        <w:sz w:val="20"/>
      </w:rPr>
      <w:t>Conseil national des évangéliques de France</w:t>
    </w:r>
  </w:p>
  <w:p w14:paraId="6AA4FCE3" w14:textId="77777777" w:rsidR="00C81FE6" w:rsidRDefault="00000000">
    <w:pPr>
      <w:pStyle w:val="Pieddepage"/>
      <w:rPr>
        <w:sz w:val="20"/>
      </w:rPr>
    </w:pPr>
    <w:r>
      <w:rPr>
        <w:sz w:val="20"/>
      </w:rPr>
      <w:t>123 avenue du Maine 75014 PARIS</w:t>
    </w:r>
  </w:p>
  <w:p w14:paraId="56867AB6" w14:textId="77777777" w:rsidR="00C81FE6" w:rsidRDefault="00000000">
    <w:pPr>
      <w:pStyle w:val="Pieddepage"/>
    </w:pPr>
    <w:r>
      <w:t>contact@lecnef.org // www.lecnef.org</w:t>
    </w:r>
  </w:p>
  <w:p w14:paraId="001E87B1" w14:textId="77777777" w:rsidR="00C81FE6" w:rsidRDefault="00000000">
    <w:pPr>
      <w:pStyle w:val="Pieddepage"/>
      <w:jc w:val="right"/>
    </w:pPr>
    <w:r>
      <w:fldChar w:fldCharType="begin"/>
    </w:r>
    <w:r>
      <w:instrText xml:space="preserve"> PAGE </w:instrText>
    </w:r>
    <w:r>
      <w:fldChar w:fldCharType="separate"/>
    </w:r>
    <w:r>
      <w:t>1</w:t>
    </w:r>
    <w:r>
      <w:fldChar w:fldCharType="end"/>
    </w:r>
    <w:r>
      <w:t>/</w:t>
    </w:r>
    <w:fldSimple w:instr=" NUMPAGES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B24" w14:textId="77777777" w:rsidR="00806E34" w:rsidRDefault="00806E34">
      <w:pPr>
        <w:spacing w:before="0"/>
      </w:pPr>
      <w:r>
        <w:rPr>
          <w:color w:val="000000"/>
        </w:rPr>
        <w:separator/>
      </w:r>
    </w:p>
  </w:footnote>
  <w:footnote w:type="continuationSeparator" w:id="0">
    <w:p w14:paraId="5CEF965D" w14:textId="77777777" w:rsidR="00806E34" w:rsidRDefault="00806E3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2DF"/>
    <w:multiLevelType w:val="multilevel"/>
    <w:tmpl w:val="BC360944"/>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16E5F"/>
    <w:multiLevelType w:val="multilevel"/>
    <w:tmpl w:val="0192B492"/>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8B0230"/>
    <w:multiLevelType w:val="multilevel"/>
    <w:tmpl w:val="31BA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82B5D"/>
    <w:multiLevelType w:val="multilevel"/>
    <w:tmpl w:val="B5982600"/>
    <w:styleLink w:val="Outline"/>
    <w:lvl w:ilvl="0">
      <w:start w:val="1"/>
      <w:numFmt w:val="decimal"/>
      <w:lvlText w:val="%1 //"/>
      <w:lvlJc w:val="left"/>
    </w:lvl>
    <w:lvl w:ilvl="1">
      <w:start w:val="1"/>
      <w:numFmt w:val="decimal"/>
      <w:lvlText w:val="%1.%2 //"/>
      <w:lvlJc w:val="left"/>
    </w:lvl>
    <w:lvl w:ilvl="2">
      <w:start w:val="1"/>
      <w:numFmt w:val="none"/>
      <w:lvlText w:val="%3"/>
      <w:lvlJc w:val="left"/>
      <w:pPr>
        <w:ind w:left="850" w:hanging="850"/>
      </w:pPr>
    </w:lvl>
    <w:lvl w:ilvl="3">
      <w:start w:val="1"/>
      <w:numFmt w:val="decimal"/>
      <w:lvlText w:val="%1.%2.%3.%4 //"/>
      <w:lvlJc w:val="left"/>
      <w:pPr>
        <w:ind w:left="1701" w:hanging="1701"/>
      </w:pPr>
    </w:lvl>
    <w:lvl w:ilvl="4">
      <w:start w:val="1"/>
      <w:numFmt w:val="decimal"/>
      <w:lvlText w:val="%1.%2.%3.%4.%5 //"/>
      <w:lvlJc w:val="left"/>
      <w:pPr>
        <w:ind w:left="2551" w:hanging="2551"/>
      </w:pPr>
    </w:lvl>
    <w:lvl w:ilvl="5">
      <w:start w:val="1"/>
      <w:numFmt w:val="decimal"/>
      <w:lvlText w:val="%6"/>
      <w:lvlJc w:val="left"/>
      <w:pPr>
        <w:ind w:left="3402" w:hanging="3402"/>
      </w:pPr>
    </w:lvl>
    <w:lvl w:ilvl="6">
      <w:start w:val="1"/>
      <w:numFmt w:val="upperLetter"/>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24273137"/>
    <w:multiLevelType w:val="multilevel"/>
    <w:tmpl w:val="984E5F6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4AB7A69"/>
    <w:multiLevelType w:val="multilevel"/>
    <w:tmpl w:val="9D10E940"/>
    <w:styleLink w:val="WWNum1"/>
    <w:lvl w:ilvl="0">
      <w:numFmt w:val="bullet"/>
      <w:lvlText w:val=""/>
      <w:lvlJc w:val="left"/>
      <w:pPr>
        <w:ind w:left="397" w:hanging="39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259E509C"/>
    <w:multiLevelType w:val="multilevel"/>
    <w:tmpl w:val="6B8080A4"/>
    <w:styleLink w:val="WWOutlineListStyle2"/>
    <w:lvl w:ilvl="0">
      <w:start w:val="1"/>
      <w:numFmt w:val="decimal"/>
      <w:pStyle w:val="Titre1"/>
      <w:lvlText w:val="%1 //"/>
      <w:lvlJc w:val="left"/>
    </w:lvl>
    <w:lvl w:ilvl="1">
      <w:start w:val="1"/>
      <w:numFmt w:val="decimal"/>
      <w:pStyle w:val="Titre2"/>
      <w:lvlText w:val="%1.%2 //"/>
      <w:lvlJc w:val="left"/>
    </w:lvl>
    <w:lvl w:ilvl="2">
      <w:start w:val="1"/>
      <w:numFmt w:val="none"/>
      <w:lvlText w:val="%3"/>
      <w:lvlJc w:val="left"/>
    </w:lvl>
    <w:lvl w:ilvl="3">
      <w:start w:val="1"/>
      <w:numFmt w:val="decimal"/>
      <w:pStyle w:val="Titre4"/>
      <w:lvlText w:val="%1.%2.%3.%4 //"/>
      <w:lvlJc w:val="left"/>
      <w:pPr>
        <w:ind w:left="1701" w:hanging="1701"/>
      </w:pPr>
    </w:lvl>
    <w:lvl w:ilvl="4">
      <w:start w:val="1"/>
      <w:numFmt w:val="decimal"/>
      <w:pStyle w:val="Titre5"/>
      <w:lvlText w:val="%1.%2.%3.%4.%5 //"/>
      <w:lvlJc w:val="left"/>
      <w:pPr>
        <w:ind w:left="2551" w:hanging="2551"/>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8546881"/>
    <w:multiLevelType w:val="multilevel"/>
    <w:tmpl w:val="F9803620"/>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756521"/>
    <w:multiLevelType w:val="multilevel"/>
    <w:tmpl w:val="CED6975A"/>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F54C81"/>
    <w:multiLevelType w:val="multilevel"/>
    <w:tmpl w:val="7BD4DEB4"/>
    <w:styleLink w:val="List2"/>
    <w:lvl w:ilvl="0">
      <w:numFmt w:val="bullet"/>
      <w:pStyle w:val="List2Cont"/>
      <w:lvlText w:val=""/>
      <w:lvlJc w:val="left"/>
      <w:pPr>
        <w:ind w:left="1304" w:hanging="454"/>
      </w:pPr>
      <w:rPr>
        <w:rFonts w:ascii="StarSymbol" w:eastAsia="OpenSymbol" w:hAnsi="StarSymbol" w:cs="OpenSymbol"/>
      </w:rPr>
    </w:lvl>
    <w:lvl w:ilvl="1">
      <w:numFmt w:val="bullet"/>
      <w:lvlText w:val=""/>
      <w:lvlJc w:val="left"/>
      <w:pPr>
        <w:ind w:left="1304" w:hanging="454"/>
      </w:pPr>
      <w:rPr>
        <w:rFonts w:ascii="StarSymbol" w:eastAsia="OpenSymbol" w:hAnsi="StarSymbol" w:cs="OpenSymbol"/>
      </w:rPr>
    </w:lvl>
    <w:lvl w:ilvl="2">
      <w:numFmt w:val="bullet"/>
      <w:lvlText w:val=""/>
      <w:lvlJc w:val="left"/>
      <w:pPr>
        <w:ind w:left="1304" w:hanging="454"/>
      </w:pPr>
      <w:rPr>
        <w:rFonts w:ascii="StarSymbol" w:eastAsia="OpenSymbol" w:hAnsi="StarSymbol" w:cs="OpenSymbol"/>
      </w:rPr>
    </w:lvl>
    <w:lvl w:ilvl="3">
      <w:numFmt w:val="bullet"/>
      <w:lvlText w:val=""/>
      <w:lvlJc w:val="left"/>
      <w:pPr>
        <w:ind w:left="1304" w:hanging="454"/>
      </w:pPr>
      <w:rPr>
        <w:rFonts w:ascii="StarSymbol" w:eastAsia="OpenSymbol" w:hAnsi="StarSymbol" w:cs="OpenSymbol"/>
      </w:rPr>
    </w:lvl>
    <w:lvl w:ilvl="4">
      <w:numFmt w:val="bullet"/>
      <w:lvlText w:val=""/>
      <w:lvlJc w:val="left"/>
      <w:pPr>
        <w:ind w:left="1304" w:hanging="454"/>
      </w:pPr>
      <w:rPr>
        <w:rFonts w:ascii="StarSymbol" w:eastAsia="OpenSymbol" w:hAnsi="StarSymbol" w:cs="OpenSymbol"/>
      </w:rPr>
    </w:lvl>
    <w:lvl w:ilvl="5">
      <w:numFmt w:val="bullet"/>
      <w:lvlText w:val=""/>
      <w:lvlJc w:val="left"/>
      <w:pPr>
        <w:ind w:left="1304" w:hanging="454"/>
      </w:pPr>
      <w:rPr>
        <w:rFonts w:ascii="StarSymbol" w:eastAsia="OpenSymbol" w:hAnsi="StarSymbol" w:cs="OpenSymbol"/>
      </w:rPr>
    </w:lvl>
    <w:lvl w:ilvl="6">
      <w:numFmt w:val="bullet"/>
      <w:lvlText w:val=""/>
      <w:lvlJc w:val="left"/>
      <w:pPr>
        <w:ind w:left="1304" w:hanging="454"/>
      </w:pPr>
      <w:rPr>
        <w:rFonts w:ascii="StarSymbol" w:eastAsia="OpenSymbol" w:hAnsi="StarSymbol" w:cs="OpenSymbol"/>
      </w:rPr>
    </w:lvl>
    <w:lvl w:ilvl="7">
      <w:numFmt w:val="bullet"/>
      <w:lvlText w:val=""/>
      <w:lvlJc w:val="left"/>
      <w:pPr>
        <w:ind w:left="1304" w:hanging="454"/>
      </w:pPr>
      <w:rPr>
        <w:rFonts w:ascii="StarSymbol" w:eastAsia="OpenSymbol" w:hAnsi="StarSymbol" w:cs="OpenSymbol"/>
      </w:rPr>
    </w:lvl>
    <w:lvl w:ilvl="8">
      <w:numFmt w:val="bullet"/>
      <w:lvlText w:val=""/>
      <w:lvlJc w:val="left"/>
      <w:pPr>
        <w:ind w:left="1304" w:hanging="454"/>
      </w:pPr>
      <w:rPr>
        <w:rFonts w:ascii="StarSymbol" w:eastAsia="OpenSymbol" w:hAnsi="StarSymbol" w:cs="OpenSymbol"/>
      </w:rPr>
    </w:lvl>
  </w:abstractNum>
  <w:abstractNum w:abstractNumId="10" w15:restartNumberingAfterBreak="0">
    <w:nsid w:val="3BEE5D8F"/>
    <w:multiLevelType w:val="multilevel"/>
    <w:tmpl w:val="0A407D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730A60"/>
    <w:multiLevelType w:val="multilevel"/>
    <w:tmpl w:val="55701422"/>
    <w:styleLink w:val="WWOutlineListStyle"/>
    <w:lvl w:ilvl="0">
      <w:start w:val="1"/>
      <w:numFmt w:val="decimal"/>
      <w:lvlText w:val="%1 //"/>
      <w:lvlJc w:val="left"/>
    </w:lvl>
    <w:lvl w:ilvl="1">
      <w:start w:val="1"/>
      <w:numFmt w:val="decimal"/>
      <w:lvlText w:val="%1.%2 //"/>
      <w:lvlJc w:val="left"/>
    </w:lvl>
    <w:lvl w:ilvl="2">
      <w:start w:val="1"/>
      <w:numFmt w:val="none"/>
      <w:lvlText w:val="%3"/>
      <w:lvlJc w:val="left"/>
    </w:lvl>
    <w:lvl w:ilvl="3">
      <w:start w:val="1"/>
      <w:numFmt w:val="decimal"/>
      <w:lvlText w:val="%1.%2.%3.%4 //"/>
      <w:lvlJc w:val="left"/>
      <w:pPr>
        <w:ind w:left="1701" w:hanging="1701"/>
      </w:pPr>
    </w:lvl>
    <w:lvl w:ilvl="4">
      <w:start w:val="1"/>
      <w:numFmt w:val="decimal"/>
      <w:lvlText w:val="%1.%2.%3.%4.%5 //"/>
      <w:lvlJc w:val="left"/>
      <w:pPr>
        <w:ind w:left="2551" w:hanging="2551"/>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E52D4D"/>
    <w:multiLevelType w:val="multilevel"/>
    <w:tmpl w:val="58C4A940"/>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20207F8"/>
    <w:multiLevelType w:val="multilevel"/>
    <w:tmpl w:val="EE90C096"/>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C45DA"/>
    <w:multiLevelType w:val="multilevel"/>
    <w:tmpl w:val="E7DEABB0"/>
    <w:styleLink w:val="List11"/>
    <w:lvl w:ilvl="0">
      <w:numFmt w:val="bullet"/>
      <w:pStyle w:val="List1Cont"/>
      <w:lvlText w:val="➢"/>
      <w:lvlJc w:val="left"/>
      <w:pPr>
        <w:ind w:left="454" w:hanging="454"/>
      </w:pPr>
      <w:rPr>
        <w:rFonts w:ascii="StarSymbol" w:eastAsia="OpenSymbol" w:hAnsi="StarSymbol" w:cs="OpenSymbol"/>
      </w:rPr>
    </w:lvl>
    <w:lvl w:ilvl="1">
      <w:numFmt w:val="bullet"/>
      <w:lvlText w:val="➢"/>
      <w:lvlJc w:val="left"/>
      <w:pPr>
        <w:ind w:left="454" w:hanging="454"/>
      </w:pPr>
      <w:rPr>
        <w:rFonts w:ascii="StarSymbol" w:eastAsia="OpenSymbol" w:hAnsi="StarSymbol" w:cs="OpenSymbol"/>
      </w:rPr>
    </w:lvl>
    <w:lvl w:ilvl="2">
      <w:numFmt w:val="bullet"/>
      <w:lvlText w:val="➢"/>
      <w:lvlJc w:val="left"/>
      <w:pPr>
        <w:ind w:left="454" w:hanging="454"/>
      </w:pPr>
      <w:rPr>
        <w:rFonts w:ascii="StarSymbol" w:eastAsia="OpenSymbol" w:hAnsi="StarSymbol" w:cs="OpenSymbol"/>
      </w:rPr>
    </w:lvl>
    <w:lvl w:ilvl="3">
      <w:numFmt w:val="bullet"/>
      <w:lvlText w:val="➢"/>
      <w:lvlJc w:val="left"/>
      <w:pPr>
        <w:ind w:left="454" w:hanging="454"/>
      </w:pPr>
      <w:rPr>
        <w:rFonts w:ascii="StarSymbol" w:eastAsia="OpenSymbol" w:hAnsi="StarSymbol" w:cs="OpenSymbol"/>
      </w:rPr>
    </w:lvl>
    <w:lvl w:ilvl="4">
      <w:numFmt w:val="bullet"/>
      <w:lvlText w:val="➢"/>
      <w:lvlJc w:val="left"/>
      <w:pPr>
        <w:ind w:left="454" w:hanging="454"/>
      </w:pPr>
      <w:rPr>
        <w:rFonts w:ascii="StarSymbol" w:eastAsia="OpenSymbol" w:hAnsi="StarSymbol" w:cs="OpenSymbol"/>
      </w:rPr>
    </w:lvl>
    <w:lvl w:ilvl="5">
      <w:numFmt w:val="bullet"/>
      <w:lvlText w:val="➢"/>
      <w:lvlJc w:val="left"/>
      <w:pPr>
        <w:ind w:left="454" w:hanging="454"/>
      </w:pPr>
      <w:rPr>
        <w:rFonts w:ascii="StarSymbol" w:eastAsia="OpenSymbol" w:hAnsi="StarSymbol" w:cs="OpenSymbol"/>
      </w:rPr>
    </w:lvl>
    <w:lvl w:ilvl="6">
      <w:numFmt w:val="bullet"/>
      <w:lvlText w:val="➢"/>
      <w:lvlJc w:val="left"/>
      <w:pPr>
        <w:ind w:left="454" w:hanging="454"/>
      </w:pPr>
      <w:rPr>
        <w:rFonts w:ascii="StarSymbol" w:eastAsia="OpenSymbol" w:hAnsi="StarSymbol" w:cs="OpenSymbol"/>
      </w:rPr>
    </w:lvl>
    <w:lvl w:ilvl="7">
      <w:numFmt w:val="bullet"/>
      <w:lvlText w:val="➢"/>
      <w:lvlJc w:val="left"/>
      <w:pPr>
        <w:ind w:left="454" w:hanging="454"/>
      </w:pPr>
      <w:rPr>
        <w:rFonts w:ascii="StarSymbol" w:eastAsia="OpenSymbol" w:hAnsi="StarSymbol" w:cs="OpenSymbol"/>
      </w:rPr>
    </w:lvl>
    <w:lvl w:ilvl="8">
      <w:numFmt w:val="bullet"/>
      <w:lvlText w:val="➢"/>
      <w:lvlJc w:val="left"/>
      <w:pPr>
        <w:ind w:left="454" w:hanging="454"/>
      </w:pPr>
      <w:rPr>
        <w:rFonts w:ascii="StarSymbol" w:eastAsia="OpenSymbol" w:hAnsi="StarSymbol" w:cs="OpenSymbol"/>
      </w:rPr>
    </w:lvl>
  </w:abstractNum>
  <w:abstractNum w:abstractNumId="15" w15:restartNumberingAfterBreak="0">
    <w:nsid w:val="4CE95CE0"/>
    <w:multiLevelType w:val="multilevel"/>
    <w:tmpl w:val="AB22A984"/>
    <w:styleLink w:val="WWOutlineListStyle1"/>
    <w:lvl w:ilvl="0">
      <w:start w:val="1"/>
      <w:numFmt w:val="decimal"/>
      <w:lvlText w:val="%1 //"/>
      <w:lvlJc w:val="left"/>
    </w:lvl>
    <w:lvl w:ilvl="1">
      <w:start w:val="1"/>
      <w:numFmt w:val="decimal"/>
      <w:lvlText w:val="%1.%2 //"/>
      <w:lvlJc w:val="left"/>
    </w:lvl>
    <w:lvl w:ilvl="2">
      <w:start w:val="1"/>
      <w:numFmt w:val="none"/>
      <w:lvlText w:val="%3"/>
      <w:lvlJc w:val="left"/>
    </w:lvl>
    <w:lvl w:ilvl="3">
      <w:start w:val="1"/>
      <w:numFmt w:val="decimal"/>
      <w:lvlText w:val="%1.%2.%3.%4 //"/>
      <w:lvlJc w:val="left"/>
      <w:pPr>
        <w:ind w:left="1701" w:hanging="1701"/>
      </w:pPr>
    </w:lvl>
    <w:lvl w:ilvl="4">
      <w:start w:val="1"/>
      <w:numFmt w:val="decimal"/>
      <w:lvlText w:val="%1.%2.%3.%4.%5 //"/>
      <w:lvlJc w:val="left"/>
      <w:pPr>
        <w:ind w:left="2551" w:hanging="2551"/>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28329C1"/>
    <w:multiLevelType w:val="multilevel"/>
    <w:tmpl w:val="004CE5CA"/>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676611"/>
    <w:multiLevelType w:val="multilevel"/>
    <w:tmpl w:val="E770317E"/>
    <w:styleLink w:val="List3"/>
    <w:lvl w:ilvl="0">
      <w:numFmt w:val="bullet"/>
      <w:pStyle w:val="List3Cont"/>
      <w:lvlText w:val="✔"/>
      <w:lvlJc w:val="left"/>
      <w:pPr>
        <w:ind w:left="2154" w:hanging="453"/>
      </w:pPr>
      <w:rPr>
        <w:rFonts w:ascii="StarSymbol" w:eastAsia="OpenSymbol" w:hAnsi="StarSymbol" w:cs="OpenSymbol"/>
      </w:rPr>
    </w:lvl>
    <w:lvl w:ilvl="1">
      <w:numFmt w:val="bullet"/>
      <w:lvlText w:val="✔"/>
      <w:lvlJc w:val="left"/>
      <w:pPr>
        <w:ind w:left="2154" w:hanging="453"/>
      </w:pPr>
      <w:rPr>
        <w:rFonts w:ascii="StarSymbol" w:eastAsia="OpenSymbol" w:hAnsi="StarSymbol" w:cs="OpenSymbol"/>
      </w:rPr>
    </w:lvl>
    <w:lvl w:ilvl="2">
      <w:numFmt w:val="bullet"/>
      <w:lvlText w:val="✔"/>
      <w:lvlJc w:val="left"/>
      <w:pPr>
        <w:ind w:left="2154" w:hanging="453"/>
      </w:pPr>
      <w:rPr>
        <w:rFonts w:ascii="StarSymbol" w:eastAsia="OpenSymbol" w:hAnsi="StarSymbol" w:cs="OpenSymbol"/>
      </w:rPr>
    </w:lvl>
    <w:lvl w:ilvl="3">
      <w:numFmt w:val="bullet"/>
      <w:lvlText w:val="✔"/>
      <w:lvlJc w:val="left"/>
      <w:pPr>
        <w:ind w:left="2154" w:hanging="453"/>
      </w:pPr>
      <w:rPr>
        <w:rFonts w:ascii="StarSymbol" w:eastAsia="OpenSymbol" w:hAnsi="StarSymbol" w:cs="OpenSymbol"/>
      </w:rPr>
    </w:lvl>
    <w:lvl w:ilvl="4">
      <w:numFmt w:val="bullet"/>
      <w:lvlText w:val="✔"/>
      <w:lvlJc w:val="left"/>
      <w:pPr>
        <w:ind w:left="2154" w:hanging="453"/>
      </w:pPr>
      <w:rPr>
        <w:rFonts w:ascii="StarSymbol" w:eastAsia="OpenSymbol" w:hAnsi="StarSymbol" w:cs="OpenSymbol"/>
      </w:rPr>
    </w:lvl>
    <w:lvl w:ilvl="5">
      <w:numFmt w:val="bullet"/>
      <w:lvlText w:val="✔"/>
      <w:lvlJc w:val="left"/>
      <w:pPr>
        <w:ind w:left="2154" w:hanging="453"/>
      </w:pPr>
      <w:rPr>
        <w:rFonts w:ascii="StarSymbol" w:eastAsia="OpenSymbol" w:hAnsi="StarSymbol" w:cs="OpenSymbol"/>
      </w:rPr>
    </w:lvl>
    <w:lvl w:ilvl="6">
      <w:numFmt w:val="bullet"/>
      <w:lvlText w:val="✔"/>
      <w:lvlJc w:val="left"/>
      <w:pPr>
        <w:ind w:left="2154" w:hanging="453"/>
      </w:pPr>
      <w:rPr>
        <w:rFonts w:ascii="StarSymbol" w:eastAsia="OpenSymbol" w:hAnsi="StarSymbol" w:cs="OpenSymbol"/>
      </w:rPr>
    </w:lvl>
    <w:lvl w:ilvl="7">
      <w:numFmt w:val="bullet"/>
      <w:lvlText w:val="✔"/>
      <w:lvlJc w:val="left"/>
      <w:pPr>
        <w:ind w:left="2154" w:hanging="453"/>
      </w:pPr>
      <w:rPr>
        <w:rFonts w:ascii="StarSymbol" w:eastAsia="OpenSymbol" w:hAnsi="StarSymbol" w:cs="OpenSymbol"/>
      </w:rPr>
    </w:lvl>
    <w:lvl w:ilvl="8">
      <w:numFmt w:val="bullet"/>
      <w:lvlText w:val="✔"/>
      <w:lvlJc w:val="left"/>
      <w:pPr>
        <w:ind w:left="2154" w:hanging="453"/>
      </w:pPr>
      <w:rPr>
        <w:rFonts w:ascii="StarSymbol" w:eastAsia="OpenSymbol" w:hAnsi="StarSymbol" w:cs="OpenSymbol"/>
      </w:rPr>
    </w:lvl>
  </w:abstractNum>
  <w:abstractNum w:abstractNumId="18" w15:restartNumberingAfterBreak="0">
    <w:nsid w:val="5BED5A58"/>
    <w:multiLevelType w:val="multilevel"/>
    <w:tmpl w:val="73EA4E2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C625BBD"/>
    <w:multiLevelType w:val="multilevel"/>
    <w:tmpl w:val="54E8AAE6"/>
    <w:styleLink w:val="List4"/>
    <w:lvl w:ilvl="0">
      <w:numFmt w:val="bullet"/>
      <w:pStyle w:val="List4Cont"/>
      <w:lvlText w:val="•"/>
      <w:lvlJc w:val="left"/>
      <w:pPr>
        <w:ind w:left="3005" w:hanging="454"/>
      </w:pPr>
      <w:rPr>
        <w:rFonts w:ascii="StarSymbol" w:eastAsia="OpenSymbol" w:hAnsi="StarSymbol" w:cs="OpenSymbol"/>
      </w:rPr>
    </w:lvl>
    <w:lvl w:ilvl="1">
      <w:numFmt w:val="bullet"/>
      <w:lvlText w:val="•"/>
      <w:lvlJc w:val="left"/>
      <w:pPr>
        <w:ind w:left="3005" w:hanging="454"/>
      </w:pPr>
      <w:rPr>
        <w:rFonts w:ascii="StarSymbol" w:eastAsia="OpenSymbol" w:hAnsi="StarSymbol" w:cs="OpenSymbol"/>
      </w:rPr>
    </w:lvl>
    <w:lvl w:ilvl="2">
      <w:numFmt w:val="bullet"/>
      <w:lvlText w:val="•"/>
      <w:lvlJc w:val="left"/>
      <w:pPr>
        <w:ind w:left="3005" w:hanging="454"/>
      </w:pPr>
      <w:rPr>
        <w:rFonts w:ascii="StarSymbol" w:eastAsia="OpenSymbol" w:hAnsi="StarSymbol" w:cs="OpenSymbol"/>
      </w:rPr>
    </w:lvl>
    <w:lvl w:ilvl="3">
      <w:numFmt w:val="bullet"/>
      <w:lvlText w:val="•"/>
      <w:lvlJc w:val="left"/>
      <w:pPr>
        <w:ind w:left="3005" w:hanging="454"/>
      </w:pPr>
      <w:rPr>
        <w:rFonts w:ascii="StarSymbol" w:eastAsia="OpenSymbol" w:hAnsi="StarSymbol" w:cs="OpenSymbol"/>
      </w:rPr>
    </w:lvl>
    <w:lvl w:ilvl="4">
      <w:numFmt w:val="bullet"/>
      <w:lvlText w:val="•"/>
      <w:lvlJc w:val="left"/>
      <w:pPr>
        <w:ind w:left="3005" w:hanging="454"/>
      </w:pPr>
      <w:rPr>
        <w:rFonts w:ascii="StarSymbol" w:eastAsia="OpenSymbol" w:hAnsi="StarSymbol" w:cs="OpenSymbol"/>
      </w:rPr>
    </w:lvl>
    <w:lvl w:ilvl="5">
      <w:numFmt w:val="bullet"/>
      <w:lvlText w:val="•"/>
      <w:lvlJc w:val="left"/>
      <w:pPr>
        <w:ind w:left="3005" w:hanging="454"/>
      </w:pPr>
      <w:rPr>
        <w:rFonts w:ascii="StarSymbol" w:eastAsia="OpenSymbol" w:hAnsi="StarSymbol" w:cs="OpenSymbol"/>
      </w:rPr>
    </w:lvl>
    <w:lvl w:ilvl="6">
      <w:numFmt w:val="bullet"/>
      <w:lvlText w:val="•"/>
      <w:lvlJc w:val="left"/>
      <w:pPr>
        <w:ind w:left="3005" w:hanging="454"/>
      </w:pPr>
      <w:rPr>
        <w:rFonts w:ascii="StarSymbol" w:eastAsia="OpenSymbol" w:hAnsi="StarSymbol" w:cs="OpenSymbol"/>
      </w:rPr>
    </w:lvl>
    <w:lvl w:ilvl="7">
      <w:numFmt w:val="bullet"/>
      <w:lvlText w:val="•"/>
      <w:lvlJc w:val="left"/>
      <w:pPr>
        <w:ind w:left="3005" w:hanging="454"/>
      </w:pPr>
      <w:rPr>
        <w:rFonts w:ascii="StarSymbol" w:eastAsia="OpenSymbol" w:hAnsi="StarSymbol" w:cs="OpenSymbol"/>
      </w:rPr>
    </w:lvl>
    <w:lvl w:ilvl="8">
      <w:numFmt w:val="bullet"/>
      <w:lvlText w:val="•"/>
      <w:lvlJc w:val="left"/>
      <w:pPr>
        <w:ind w:left="3005" w:hanging="454"/>
      </w:pPr>
      <w:rPr>
        <w:rFonts w:ascii="StarSymbol" w:eastAsia="OpenSymbol" w:hAnsi="StarSymbol" w:cs="OpenSymbol"/>
      </w:rPr>
    </w:lvl>
  </w:abstractNum>
  <w:abstractNum w:abstractNumId="20" w15:restartNumberingAfterBreak="0">
    <w:nsid w:val="5D7D4450"/>
    <w:multiLevelType w:val="multilevel"/>
    <w:tmpl w:val="CDEED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4097D55"/>
    <w:multiLevelType w:val="multilevel"/>
    <w:tmpl w:val="E81ADCC8"/>
    <w:lvl w:ilvl="0">
      <w:numFmt w:val="bullet"/>
      <w:lvlText w:val="-"/>
      <w:lvlJc w:val="left"/>
      <w:pPr>
        <w:ind w:left="720" w:hanging="360"/>
      </w:pPr>
      <w:rPr>
        <w:rFonts w:ascii="Gadugi" w:eastAsia="Calibri" w:hAnsi="Gadug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A0702D"/>
    <w:multiLevelType w:val="multilevel"/>
    <w:tmpl w:val="5A389796"/>
    <w:styleLink w:val="WWNum36"/>
    <w:lvl w:ilvl="0">
      <w:start w:val="1"/>
      <w:numFmt w:val="upperRoman"/>
      <w:lvlText w:val="%1."/>
      <w:lvlJc w:val="left"/>
      <w:pPr>
        <w:ind w:left="720" w:hanging="360"/>
      </w:pPr>
      <w:rPr>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8718E"/>
    <w:multiLevelType w:val="multilevel"/>
    <w:tmpl w:val="31AC0BD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6823331">
    <w:abstractNumId w:val="6"/>
  </w:num>
  <w:num w:numId="2" w16cid:durableId="1704789406">
    <w:abstractNumId w:val="15"/>
  </w:num>
  <w:num w:numId="3" w16cid:durableId="1315600489">
    <w:abstractNumId w:val="11"/>
  </w:num>
  <w:num w:numId="4" w16cid:durableId="214775556">
    <w:abstractNumId w:val="3"/>
  </w:num>
  <w:num w:numId="5" w16cid:durableId="146630133">
    <w:abstractNumId w:val="14"/>
  </w:num>
  <w:num w:numId="6" w16cid:durableId="730883887">
    <w:abstractNumId w:val="9"/>
  </w:num>
  <w:num w:numId="7" w16cid:durableId="513619393">
    <w:abstractNumId w:val="17"/>
  </w:num>
  <w:num w:numId="8" w16cid:durableId="1551964650">
    <w:abstractNumId w:val="19"/>
  </w:num>
  <w:num w:numId="9" w16cid:durableId="1733188624">
    <w:abstractNumId w:val="22"/>
  </w:num>
  <w:num w:numId="10" w16cid:durableId="2013288860">
    <w:abstractNumId w:val="5"/>
  </w:num>
  <w:num w:numId="11" w16cid:durableId="1361127814">
    <w:abstractNumId w:val="18"/>
  </w:num>
  <w:num w:numId="12" w16cid:durableId="67046656">
    <w:abstractNumId w:val="4"/>
  </w:num>
  <w:num w:numId="13" w16cid:durableId="1947611894">
    <w:abstractNumId w:val="20"/>
  </w:num>
  <w:num w:numId="14" w16cid:durableId="1576739422">
    <w:abstractNumId w:val="13"/>
  </w:num>
  <w:num w:numId="15" w16cid:durableId="2097510778">
    <w:abstractNumId w:val="8"/>
  </w:num>
  <w:num w:numId="16" w16cid:durableId="1555776445">
    <w:abstractNumId w:val="1"/>
  </w:num>
  <w:num w:numId="17" w16cid:durableId="1913614340">
    <w:abstractNumId w:val="23"/>
  </w:num>
  <w:num w:numId="18" w16cid:durableId="1929995338">
    <w:abstractNumId w:val="7"/>
  </w:num>
  <w:num w:numId="19" w16cid:durableId="1474788136">
    <w:abstractNumId w:val="10"/>
  </w:num>
  <w:num w:numId="20" w16cid:durableId="1168400467">
    <w:abstractNumId w:val="2"/>
  </w:num>
  <w:num w:numId="21" w16cid:durableId="1906797277">
    <w:abstractNumId w:val="0"/>
  </w:num>
  <w:num w:numId="22" w16cid:durableId="970866563">
    <w:abstractNumId w:val="21"/>
  </w:num>
  <w:num w:numId="23" w16cid:durableId="318972090">
    <w:abstractNumId w:val="16"/>
  </w:num>
  <w:num w:numId="24" w16cid:durableId="1063797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63344"/>
    <w:rsid w:val="00806E34"/>
    <w:rsid w:val="00A63344"/>
    <w:rsid w:val="00CC1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CAE6"/>
  <w15:docId w15:val="{588EB8F3-A98D-4257-9C02-4288B5F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ahoma"/>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spacing w:before="113"/>
      <w:ind w:firstLine="567"/>
      <w:jc w:val="both"/>
    </w:pPr>
    <w:rPr>
      <w:rFonts w:eastAsia="Arial" w:cs="Arial"/>
    </w:rPr>
  </w:style>
  <w:style w:type="paragraph" w:styleId="Titre1">
    <w:name w:val="heading 1"/>
    <w:basedOn w:val="Heading"/>
    <w:next w:val="NormalSP"/>
    <w:uiPriority w:val="9"/>
    <w:qFormat/>
    <w:pPr>
      <w:numPr>
        <w:numId w:val="1"/>
      </w:numPr>
      <w:spacing w:before="567" w:after="0"/>
      <w:outlineLvl w:val="0"/>
    </w:pPr>
    <w:rPr>
      <w:rFonts w:eastAsia="Arial" w:cs="Arial"/>
      <w:b/>
      <w:bCs/>
      <w:color w:val="DC5032"/>
      <w:sz w:val="24"/>
    </w:rPr>
  </w:style>
  <w:style w:type="paragraph" w:styleId="Titre2">
    <w:name w:val="heading 2"/>
    <w:basedOn w:val="Heading"/>
    <w:next w:val="NormalSP"/>
    <w:uiPriority w:val="9"/>
    <w:semiHidden/>
    <w:unhideWhenUsed/>
    <w:qFormat/>
    <w:pPr>
      <w:numPr>
        <w:ilvl w:val="1"/>
        <w:numId w:val="1"/>
      </w:numPr>
      <w:spacing w:before="397" w:after="0"/>
      <w:outlineLvl w:val="1"/>
    </w:pPr>
    <w:rPr>
      <w:b/>
      <w:bCs/>
      <w:i/>
      <w:iCs/>
      <w:color w:val="666666"/>
    </w:rPr>
  </w:style>
  <w:style w:type="paragraph" w:styleId="Titre3">
    <w:name w:val="heading 3"/>
    <w:basedOn w:val="Heading"/>
    <w:next w:val="NormalSP"/>
    <w:uiPriority w:val="9"/>
    <w:semiHidden/>
    <w:unhideWhenUsed/>
    <w:qFormat/>
    <w:pPr>
      <w:spacing w:before="340" w:after="0"/>
      <w:ind w:left="850"/>
      <w:outlineLvl w:val="2"/>
    </w:pPr>
    <w:rPr>
      <w:b/>
      <w:bCs/>
      <w:color w:val="DC5032"/>
    </w:rPr>
  </w:style>
  <w:style w:type="paragraph" w:styleId="Titre4">
    <w:name w:val="heading 4"/>
    <w:basedOn w:val="Heading"/>
    <w:next w:val="NormalSP"/>
    <w:uiPriority w:val="9"/>
    <w:semiHidden/>
    <w:unhideWhenUsed/>
    <w:qFormat/>
    <w:pPr>
      <w:numPr>
        <w:ilvl w:val="3"/>
        <w:numId w:val="1"/>
      </w:numPr>
      <w:spacing w:before="283" w:after="0"/>
      <w:outlineLvl w:val="3"/>
    </w:pPr>
    <w:rPr>
      <w:b/>
      <w:bCs/>
      <w:i/>
      <w:iCs/>
      <w:sz w:val="24"/>
      <w:u w:val="single"/>
    </w:rPr>
  </w:style>
  <w:style w:type="paragraph" w:styleId="Titre5">
    <w:name w:val="heading 5"/>
    <w:basedOn w:val="Heading"/>
    <w:next w:val="NormalSP"/>
    <w:uiPriority w:val="9"/>
    <w:semiHidden/>
    <w:unhideWhenUsed/>
    <w:qFormat/>
    <w:pPr>
      <w:numPr>
        <w:ilvl w:val="4"/>
        <w:numId w:val="1"/>
      </w:numPr>
      <w:spacing w:before="227" w:after="0"/>
      <w:outlineLvl w:val="4"/>
    </w:pPr>
    <w:rPr>
      <w:b/>
      <w:bCs/>
      <w:sz w:val="24"/>
      <w:u w:val="single"/>
    </w:rPr>
  </w:style>
  <w:style w:type="paragraph" w:styleId="Titre6">
    <w:name w:val="heading 6"/>
    <w:basedOn w:val="Heading"/>
    <w:next w:val="Textbody"/>
    <w:uiPriority w:val="9"/>
    <w:semiHidden/>
    <w:unhideWhenUsed/>
    <w:qFormat/>
    <w:pPr>
      <w:outlineLvl w:val="5"/>
    </w:pPr>
    <w:rPr>
      <w:b/>
      <w:bCs/>
    </w:rPr>
  </w:style>
  <w:style w:type="paragraph" w:styleId="Titre7">
    <w:name w:val="heading 7"/>
    <w:basedOn w:val="Heading"/>
    <w:next w:val="Textbody"/>
    <w:pPr>
      <w:outlineLvl w:val="6"/>
    </w:pPr>
    <w:rPr>
      <w:b/>
      <w:bCs/>
    </w:rPr>
  </w:style>
  <w:style w:type="paragraph" w:styleId="Titre8">
    <w:name w:val="heading 8"/>
    <w:basedOn w:val="Heading"/>
    <w:next w:val="Textbody"/>
    <w:pPr>
      <w:outlineLvl w:val="7"/>
    </w:pPr>
    <w:rPr>
      <w:b/>
      <w:bCs/>
    </w:rPr>
  </w:style>
  <w:style w:type="paragraph" w:styleId="Titre9">
    <w:name w:val="heading 9"/>
    <w:basedOn w:val="Heading"/>
    <w:next w:val="Textbody"/>
    <w:pP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
    <w:name w:val="WW_OutlineListStyle_2"/>
    <w:basedOn w:val="Aucuneliste"/>
    <w:pPr>
      <w:numPr>
        <w:numId w:val="1"/>
      </w:numPr>
    </w:pPr>
  </w:style>
  <w:style w:type="paragraph" w:customStyle="1" w:styleId="Standard">
    <w:name w:val="Standard"/>
    <w:pPr>
      <w:suppressAutoHyphens/>
      <w:jc w:val="both"/>
    </w:pPr>
  </w:style>
  <w:style w:type="paragraph" w:customStyle="1" w:styleId="Heading">
    <w:name w:val="Heading"/>
    <w:basedOn w:val="Standard"/>
    <w:next w:val="Titre1"/>
    <w:pPr>
      <w:keepNext/>
      <w:spacing w:before="240" w:after="120"/>
    </w:pPr>
    <w:rPr>
      <w:sz w:val="28"/>
      <w:szCs w:val="28"/>
    </w:rPr>
  </w:style>
  <w:style w:type="paragraph" w:customStyle="1" w:styleId="Textbody">
    <w:name w:val="Text body"/>
    <w:basedOn w:val="Standard"/>
    <w:pPr>
      <w:spacing w:before="57"/>
    </w:pPr>
  </w:style>
  <w:style w:type="paragraph" w:styleId="Liste">
    <w:name w:val="List"/>
    <w:basedOn w:val="Textbody"/>
    <w:pPr>
      <w:spacing w:before="0"/>
    </w:pPr>
    <w:rPr>
      <w:sz w:val="20"/>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rPr>
      <w:rFonts w:eastAsia="Arial"/>
      <w:sz w:val="20"/>
    </w:rPr>
  </w:style>
  <w:style w:type="paragraph" w:styleId="Titreindex">
    <w:name w:val="index heading"/>
    <w:basedOn w:val="Heading"/>
    <w:pPr>
      <w:suppressLineNumbers/>
    </w:pPr>
    <w:rPr>
      <w:b/>
      <w:bCs/>
      <w:sz w:val="32"/>
      <w:szCs w:val="32"/>
    </w:rPr>
  </w:style>
  <w:style w:type="paragraph" w:customStyle="1" w:styleId="ContentsHeading">
    <w:name w:val="Contents Heading"/>
    <w:basedOn w:val="Heading"/>
    <w:pPr>
      <w:suppressLineNumbers/>
      <w:spacing w:before="567" w:after="0"/>
    </w:pPr>
    <w:rPr>
      <w:b/>
      <w:bCs/>
      <w:sz w:val="32"/>
      <w:szCs w:val="32"/>
      <w:u w:val="single"/>
    </w:rPr>
  </w:style>
  <w:style w:type="paragraph" w:customStyle="1" w:styleId="Contents1">
    <w:name w:val="Contents 1"/>
    <w:basedOn w:val="Index"/>
    <w:pPr>
      <w:tabs>
        <w:tab w:val="right" w:leader="dot" w:pos="9638"/>
      </w:tabs>
      <w:spacing w:before="113"/>
    </w:pPr>
  </w:style>
  <w:style w:type="paragraph" w:styleId="Titre">
    <w:name w:val="Title"/>
    <w:basedOn w:val="Heading"/>
    <w:next w:val="Sous-titre"/>
    <w:uiPriority w:val="10"/>
    <w:qFormat/>
    <w:pPr>
      <w:spacing w:before="0" w:after="113"/>
    </w:pPr>
    <w:rPr>
      <w:b/>
      <w:bCs/>
      <w:sz w:val="36"/>
      <w:szCs w:val="36"/>
    </w:rPr>
  </w:style>
  <w:style w:type="paragraph" w:styleId="Sous-titre">
    <w:name w:val="Subtitle"/>
    <w:basedOn w:val="Normal"/>
    <w:uiPriority w:val="11"/>
    <w:qFormat/>
    <w:pPr>
      <w:spacing w:before="0"/>
      <w:ind w:firstLine="0"/>
      <w:jc w:val="center"/>
    </w:pPr>
    <w:rPr>
      <w:i/>
      <w:iCs/>
      <w:sz w:val="28"/>
      <w:szCs w:val="28"/>
    </w:rPr>
  </w:style>
  <w:style w:type="paragraph" w:customStyle="1" w:styleId="Contents2">
    <w:name w:val="Contents 2"/>
    <w:basedOn w:val="Index"/>
    <w:pPr>
      <w:tabs>
        <w:tab w:val="right" w:leader="dot" w:pos="9809"/>
      </w:tabs>
      <w:spacing w:before="113"/>
      <w:ind w:left="454"/>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suppressLineNumbers/>
      <w:tabs>
        <w:tab w:val="center" w:pos="4819"/>
        <w:tab w:val="right" w:pos="9638"/>
      </w:tabs>
    </w:pPr>
  </w:style>
  <w:style w:type="paragraph" w:customStyle="1" w:styleId="Contents3">
    <w:name w:val="Contents 3"/>
    <w:basedOn w:val="Index"/>
    <w:pPr>
      <w:tabs>
        <w:tab w:val="right" w:leader="dot" w:pos="9979"/>
      </w:tabs>
      <w:spacing w:before="57"/>
      <w:ind w:left="907"/>
    </w:pPr>
  </w:style>
  <w:style w:type="paragraph" w:customStyle="1" w:styleId="DescriptionCNEF">
    <w:name w:val="Description CNEF"/>
    <w:basedOn w:val="Normal"/>
    <w:pPr>
      <w:ind w:firstLine="0"/>
    </w:pPr>
    <w:rPr>
      <w:b/>
      <w:color w:val="DC5032"/>
    </w:rPr>
  </w:style>
  <w:style w:type="paragraph" w:customStyle="1" w:styleId="Contents4">
    <w:name w:val="Contents 4"/>
    <w:basedOn w:val="Index"/>
    <w:pPr>
      <w:tabs>
        <w:tab w:val="right" w:leader="dot" w:pos="10150"/>
      </w:tabs>
      <w:ind w:left="1361"/>
    </w:pPr>
  </w:style>
  <w:style w:type="paragraph" w:customStyle="1" w:styleId="Contents5">
    <w:name w:val="Contents 5"/>
    <w:basedOn w:val="Index"/>
    <w:pPr>
      <w:tabs>
        <w:tab w:val="right" w:leader="dot" w:pos="10320"/>
      </w:tabs>
      <w:ind w:left="1814"/>
    </w:pPr>
  </w:style>
  <w:style w:type="paragraph" w:customStyle="1" w:styleId="Contents6">
    <w:name w:val="Contents 6"/>
    <w:basedOn w:val="Contents1"/>
    <w:pPr>
      <w:tabs>
        <w:tab w:val="clear" w:pos="9638"/>
        <w:tab w:val="right" w:leader="dot" w:pos="11452"/>
      </w:tabs>
      <w:spacing w:before="0"/>
      <w:ind w:left="1814"/>
    </w:pPr>
  </w:style>
  <w:style w:type="paragraph" w:customStyle="1" w:styleId="List1">
    <w:name w:val="List 1"/>
    <w:basedOn w:val="Liste"/>
    <w:pPr>
      <w:widowControl/>
      <w:spacing w:before="227"/>
    </w:pPr>
  </w:style>
  <w:style w:type="paragraph" w:styleId="Liste2">
    <w:name w:val="List 2"/>
    <w:basedOn w:val="Normal"/>
    <w:pPr>
      <w:spacing w:before="0"/>
    </w:pPr>
  </w:style>
  <w:style w:type="paragraph" w:styleId="Liste3">
    <w:name w:val="List 3"/>
    <w:basedOn w:val="Liste"/>
    <w:pPr>
      <w:widowControl/>
    </w:pPr>
  </w:style>
  <w:style w:type="paragraph" w:styleId="Liste4">
    <w:name w:val="List 4"/>
    <w:basedOn w:val="Liste"/>
    <w:pPr>
      <w:widowControl/>
    </w:pPr>
  </w:style>
  <w:style w:type="paragraph" w:customStyle="1" w:styleId="List2Start">
    <w:name w:val="List 2 Start"/>
    <w:basedOn w:val="Liste"/>
    <w:pPr>
      <w:widowControl/>
      <w:spacing w:before="57"/>
    </w:pPr>
  </w:style>
  <w:style w:type="paragraph" w:customStyle="1" w:styleId="List1Start">
    <w:name w:val="List 1 Start"/>
    <w:basedOn w:val="Liste"/>
    <w:pPr>
      <w:widowControl/>
    </w:pPr>
  </w:style>
  <w:style w:type="paragraph" w:customStyle="1" w:styleId="List1End">
    <w:name w:val="List 1 End"/>
    <w:basedOn w:val="Liste"/>
    <w:pPr>
      <w:widowControl/>
      <w:spacing w:before="227"/>
    </w:pPr>
  </w:style>
  <w:style w:type="paragraph" w:customStyle="1" w:styleId="List1Cont">
    <w:name w:val="List 1 Cont."/>
    <w:basedOn w:val="Liste"/>
    <w:pPr>
      <w:widowControl/>
      <w:numPr>
        <w:numId w:val="5"/>
      </w:numPr>
      <w:spacing w:before="227"/>
    </w:pPr>
  </w:style>
  <w:style w:type="paragraph" w:customStyle="1" w:styleId="List2End">
    <w:name w:val="List 2 End"/>
    <w:basedOn w:val="Liste"/>
    <w:pPr>
      <w:widowControl/>
    </w:pPr>
  </w:style>
  <w:style w:type="paragraph" w:customStyle="1" w:styleId="List2Cont">
    <w:name w:val="List 2 Cont."/>
    <w:basedOn w:val="Liste"/>
    <w:pPr>
      <w:widowControl/>
      <w:numPr>
        <w:numId w:val="6"/>
      </w:numPr>
      <w:spacing w:before="113"/>
    </w:pPr>
  </w:style>
  <w:style w:type="paragraph" w:customStyle="1" w:styleId="List3Start">
    <w:name w:val="List 3 Start"/>
    <w:basedOn w:val="Liste"/>
    <w:pPr>
      <w:widowControl/>
    </w:pPr>
  </w:style>
  <w:style w:type="paragraph" w:customStyle="1" w:styleId="List3End">
    <w:name w:val="List 3 End"/>
    <w:basedOn w:val="Liste"/>
    <w:pPr>
      <w:widowControl/>
    </w:pPr>
  </w:style>
  <w:style w:type="paragraph" w:customStyle="1" w:styleId="List3Cont">
    <w:name w:val="List 3 Cont."/>
    <w:basedOn w:val="Liste"/>
    <w:pPr>
      <w:widowControl/>
      <w:numPr>
        <w:numId w:val="7"/>
      </w:numPr>
    </w:pPr>
  </w:style>
  <w:style w:type="paragraph" w:customStyle="1" w:styleId="Footnote">
    <w:name w:val="Footnote"/>
    <w:basedOn w:val="Normal"/>
    <w:pPr>
      <w:suppressLineNumbers/>
      <w:spacing w:before="0"/>
      <w:ind w:firstLine="227"/>
    </w:pPr>
    <w:rPr>
      <w:sz w:val="20"/>
      <w:szCs w:val="20"/>
    </w:rPr>
  </w:style>
  <w:style w:type="paragraph" w:customStyle="1" w:styleId="List4Start">
    <w:name w:val="List 4 Start"/>
    <w:basedOn w:val="Liste"/>
    <w:pPr>
      <w:widowControl/>
    </w:pPr>
  </w:style>
  <w:style w:type="paragraph" w:customStyle="1" w:styleId="List4End">
    <w:name w:val="List 4 End"/>
    <w:basedOn w:val="Liste"/>
    <w:pPr>
      <w:widowControl/>
    </w:pPr>
  </w:style>
  <w:style w:type="paragraph" w:customStyle="1" w:styleId="List4Cont">
    <w:name w:val="List 4 Cont."/>
    <w:basedOn w:val="Liste"/>
    <w:pPr>
      <w:widowControl/>
      <w:numPr>
        <w:numId w:val="8"/>
      </w:numPr>
    </w:pPr>
  </w:style>
  <w:style w:type="paragraph" w:customStyle="1" w:styleId="Quotations">
    <w:name w:val="Quotations"/>
    <w:basedOn w:val="Standard"/>
    <w:pPr>
      <w:spacing w:before="113" w:after="113"/>
      <w:ind w:left="850"/>
    </w:pPr>
    <w:rPr>
      <w:sz w:val="22"/>
    </w:rPr>
  </w:style>
  <w:style w:type="paragraph" w:customStyle="1" w:styleId="NormalSP">
    <w:name w:val="Normal SP"/>
    <w:next w:val="Normal"/>
    <w:pPr>
      <w:widowControl/>
      <w:suppressAutoHyphens/>
      <w:spacing w:before="113"/>
      <w:ind w:left="850"/>
    </w:pPr>
  </w:style>
  <w:style w:type="paragraph" w:customStyle="1" w:styleId="Bibliography1">
    <w:name w:val="Bibliography 1"/>
    <w:basedOn w:val="Index"/>
    <w:pPr>
      <w:widowControl/>
      <w:tabs>
        <w:tab w:val="right" w:leader="dot" w:pos="10205"/>
      </w:tabs>
      <w:spacing w:before="170"/>
      <w:ind w:left="567" w:hanging="567"/>
    </w:pPr>
  </w:style>
  <w:style w:type="paragraph" w:customStyle="1" w:styleId="Heading10">
    <w:name w:val="Heading 10"/>
    <w:basedOn w:val="Heading"/>
    <w:next w:val="Textbody"/>
    <w:rPr>
      <w:b/>
      <w:bCs/>
    </w:rPr>
  </w:style>
  <w:style w:type="paragraph" w:customStyle="1" w:styleId="Addressee">
    <w:name w:val="Addressee"/>
    <w:basedOn w:val="Standard"/>
    <w:pPr>
      <w:suppressLineNumbers/>
      <w:ind w:left="5953"/>
    </w:pPr>
    <w:rPr>
      <w:color w:val="666666"/>
    </w:rPr>
  </w:style>
  <w:style w:type="paragraph" w:customStyle="1" w:styleId="Marginalia">
    <w:name w:val="Marginalia"/>
    <w:basedOn w:val="Textbody"/>
    <w:pPr>
      <w:spacing w:before="0"/>
      <w:ind w:left="2268"/>
    </w:pPr>
  </w:style>
  <w:style w:type="paragraph" w:customStyle="1" w:styleId="Contents7">
    <w:name w:val="Contents 7"/>
    <w:basedOn w:val="Index"/>
    <w:pPr>
      <w:tabs>
        <w:tab w:val="right" w:leader="dot" w:pos="7544"/>
      </w:tabs>
      <w:spacing w:before="57"/>
      <w:ind w:left="454"/>
    </w:pPr>
  </w:style>
  <w:style w:type="paragraph" w:customStyle="1" w:styleId="Contents10">
    <w:name w:val="Contents 10"/>
    <w:basedOn w:val="Index"/>
    <w:pPr>
      <w:tabs>
        <w:tab w:val="right" w:leader="dot" w:pos="8788"/>
      </w:tabs>
      <w:ind w:left="2547"/>
    </w:pPr>
  </w:style>
  <w:style w:type="paragraph" w:customStyle="1" w:styleId="TitreDocument">
    <w:name w:val="Titre Document"/>
    <w:basedOn w:val="Titre1"/>
    <w:next w:val="Normal"/>
    <w:pPr>
      <w:numPr>
        <w:numId w:val="0"/>
      </w:numPr>
      <w:spacing w:after="567"/>
      <w:jc w:val="center"/>
    </w:pPr>
    <w:rPr>
      <w:caps/>
      <w:sz w:val="36"/>
    </w:rPr>
  </w:style>
  <w:style w:type="paragraph" w:styleId="Pieddepage">
    <w:name w:val="footer"/>
    <w:basedOn w:val="Standard"/>
    <w:pPr>
      <w:suppressLineNumbers/>
      <w:shd w:val="clear" w:color="auto" w:fill="BFBFBF"/>
      <w:tabs>
        <w:tab w:val="center" w:pos="4819"/>
        <w:tab w:val="right" w:pos="9638"/>
      </w:tabs>
      <w:jc w:val="center"/>
    </w:pPr>
    <w:rPr>
      <w:rFonts w:eastAsia="Arial" w:cs="Arial"/>
      <w:color w:val="66666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Citation1">
    <w:name w:val="Citation1"/>
    <w:rPr>
      <w:i/>
      <w:iCs/>
      <w:sz w:val="22"/>
      <w:shd w:val="clear" w:color="auto" w:fill="auto"/>
    </w:rPr>
  </w:style>
  <w:style w:type="character" w:customStyle="1" w:styleId="ListLabel7">
    <w:name w:val="ListLabel 7"/>
    <w:rPr>
      <w:caps/>
      <w:sz w:val="24"/>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nenumbering">
    <w:name w:val="Line numbering"/>
  </w:style>
  <w:style w:type="character" w:customStyle="1" w:styleId="Rubies">
    <w:name w:val="Rubies"/>
    <w:rPr>
      <w:sz w:val="12"/>
      <w:szCs w:val="12"/>
      <w:u w:val="none"/>
      <w:em w:val="none"/>
    </w:rPr>
  </w:style>
  <w:style w:type="character" w:styleId="Accentuation">
    <w:name w:val="Emphasis"/>
    <w:rPr>
      <w:i/>
      <w:iCs/>
    </w:rPr>
  </w:style>
  <w:style w:type="character" w:customStyle="1" w:styleId="StrongEmphasis">
    <w:name w:val="Strong Emphasis"/>
    <w:rPr>
      <w:b/>
      <w:bCs/>
    </w:rPr>
  </w:style>
  <w:style w:type="character" w:customStyle="1" w:styleId="IndexLink">
    <w:name w:val="Index Link"/>
  </w:style>
  <w:style w:type="paragraph" w:styleId="NormalWeb">
    <w:name w:val="Normal (Web)"/>
    <w:basedOn w:val="Normal"/>
    <w:pPr>
      <w:suppressAutoHyphens w:val="0"/>
      <w:spacing w:before="100" w:after="100"/>
      <w:ind w:firstLine="0"/>
      <w:jc w:val="left"/>
      <w:textAlignment w:val="auto"/>
    </w:pPr>
    <w:rPr>
      <w:rFonts w:ascii="Times New Roman" w:eastAsia="Times New Roman" w:hAnsi="Times New Roman" w:cs="Times New Roman"/>
      <w:kern w:val="0"/>
      <w:lang w:eastAsia="fr-FR" w:bidi="ar-SA"/>
    </w:rPr>
  </w:style>
  <w:style w:type="numbering" w:customStyle="1" w:styleId="WWOutlineListStyle1">
    <w:name w:val="WW_OutlineListStyle_1"/>
    <w:basedOn w:val="Aucuneliste"/>
    <w:pPr>
      <w:numPr>
        <w:numId w:val="2"/>
      </w:numPr>
    </w:pPr>
  </w:style>
  <w:style w:type="numbering" w:customStyle="1" w:styleId="WWOutlineListStyle">
    <w:name w:val="WW_OutlineListStyle"/>
    <w:basedOn w:val="Aucuneliste"/>
    <w:pPr>
      <w:numPr>
        <w:numId w:val="3"/>
      </w:numPr>
    </w:pPr>
  </w:style>
  <w:style w:type="numbering" w:customStyle="1" w:styleId="Outline">
    <w:name w:val="Outline"/>
    <w:basedOn w:val="Aucuneliste"/>
    <w:pPr>
      <w:numPr>
        <w:numId w:val="4"/>
      </w:numPr>
    </w:pPr>
  </w:style>
  <w:style w:type="numbering" w:customStyle="1" w:styleId="List11">
    <w:name w:val="List 1_1"/>
    <w:basedOn w:val="Aucuneliste"/>
    <w:pPr>
      <w:numPr>
        <w:numId w:val="5"/>
      </w:numPr>
    </w:pPr>
  </w:style>
  <w:style w:type="numbering" w:customStyle="1" w:styleId="List2">
    <w:name w:val="List 2"/>
    <w:basedOn w:val="Aucuneliste"/>
    <w:pPr>
      <w:numPr>
        <w:numId w:val="6"/>
      </w:numPr>
    </w:pPr>
  </w:style>
  <w:style w:type="numbering" w:customStyle="1" w:styleId="List3">
    <w:name w:val="List 3"/>
    <w:basedOn w:val="Aucuneliste"/>
    <w:pPr>
      <w:numPr>
        <w:numId w:val="7"/>
      </w:numPr>
    </w:pPr>
  </w:style>
  <w:style w:type="numbering" w:customStyle="1" w:styleId="List4">
    <w:name w:val="List 4"/>
    <w:basedOn w:val="Aucuneliste"/>
    <w:pPr>
      <w:numPr>
        <w:numId w:val="8"/>
      </w:numPr>
    </w:pPr>
  </w:style>
  <w:style w:type="numbering" w:customStyle="1" w:styleId="WWNum36">
    <w:name w:val="WWNum36"/>
    <w:basedOn w:val="Aucuneliste"/>
    <w:pPr>
      <w:numPr>
        <w:numId w:val="9"/>
      </w:numPr>
    </w:pPr>
  </w:style>
  <w:style w:type="numbering" w:customStyle="1" w:styleId="WWNum1">
    <w:name w:val="WWNum1"/>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Document%2022.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Document%2022.ott</Template>
  <TotalTime>1</TotalTime>
  <Pages>41</Pages>
  <Words>8272</Words>
  <Characters>45500</Characters>
  <Application>Microsoft Office Word</Application>
  <DocSecurity>0</DocSecurity>
  <Lines>379</Lines>
  <Paragraphs>107</Paragraphs>
  <ScaleCrop>false</ScaleCrop>
  <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22</dc:title>
  <dc:creator>Eilyne</dc:creator>
  <cp:lastModifiedBy>Jean-Luc Massillon</cp:lastModifiedBy>
  <cp:revision>2</cp:revision>
  <dcterms:created xsi:type="dcterms:W3CDTF">2023-02-09T10:51:00Z</dcterms:created>
  <dcterms:modified xsi:type="dcterms:W3CDTF">2023-02-09T10:51:00Z</dcterms:modified>
</cp:coreProperties>
</file>